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04A7" w14:textId="77777777" w:rsidR="002071BD" w:rsidRDefault="002071BD">
      <w:bookmarkStart w:id="0" w:name="_Hlk14094198"/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541253" w:rsidRPr="009F18B8" w14:paraId="7E8E6020" w14:textId="77777777" w:rsidTr="002071BD">
        <w:trPr>
          <w:trHeight w:val="558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7861988" w14:textId="11C19A77" w:rsidR="00541253" w:rsidRPr="00541253" w:rsidRDefault="00541253" w:rsidP="00541253">
            <w:pPr>
              <w:jc w:val="center"/>
              <w:rPr>
                <w:b/>
                <w:color w:val="1E35BF" w:themeColor="text2"/>
                <w:sz w:val="32"/>
                <w:szCs w:val="32"/>
              </w:rPr>
            </w:pPr>
            <w:bookmarkStart w:id="1" w:name="_Hlk12278740"/>
            <w:r w:rsidRPr="00541253">
              <w:rPr>
                <w:b/>
                <w:color w:val="FFFFFF" w:themeColor="background1"/>
                <w:sz w:val="32"/>
                <w:szCs w:val="32"/>
              </w:rPr>
              <w:t xml:space="preserve">Lloyd’s Major Model Change: </w:t>
            </w:r>
            <w:r w:rsidR="00125600">
              <w:rPr>
                <w:b/>
                <w:color w:val="FFFFFF" w:themeColor="background1"/>
                <w:sz w:val="32"/>
                <w:szCs w:val="32"/>
              </w:rPr>
              <w:t>Pre-</w:t>
            </w:r>
            <w:r w:rsidRPr="00541253">
              <w:rPr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</w:tbl>
    <w:p w14:paraId="370AB724" w14:textId="77777777" w:rsidR="00541253" w:rsidRPr="00541253" w:rsidRDefault="00541253" w:rsidP="00541253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426"/>
        <w:gridCol w:w="6031"/>
      </w:tblGrid>
      <w:tr w:rsidR="00195573" w:rsidRPr="00195573" w14:paraId="1DEC5924" w14:textId="77777777" w:rsidTr="005C6F6D">
        <w:trPr>
          <w:trHeight w:val="454"/>
        </w:trPr>
        <w:tc>
          <w:tcPr>
            <w:tcW w:w="4426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120C24F" w14:textId="77777777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>Agent</w:t>
            </w:r>
          </w:p>
        </w:tc>
        <w:tc>
          <w:tcPr>
            <w:tcW w:w="6031" w:type="dxa"/>
            <w:vAlign w:val="center"/>
          </w:tcPr>
          <w:p w14:paraId="50CB2F8F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16A7ED16" w14:textId="77777777" w:rsidTr="005C6F6D">
        <w:trPr>
          <w:trHeight w:val="454"/>
        </w:trPr>
        <w:tc>
          <w:tcPr>
            <w:tcW w:w="4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0F248BE7" w14:textId="77777777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>Syndicate</w:t>
            </w:r>
          </w:p>
        </w:tc>
        <w:tc>
          <w:tcPr>
            <w:tcW w:w="6031" w:type="dxa"/>
            <w:vAlign w:val="center"/>
          </w:tcPr>
          <w:p w14:paraId="0817DDE2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30D58293" w14:textId="77777777" w:rsidTr="005C6F6D">
        <w:trPr>
          <w:trHeight w:val="454"/>
        </w:trPr>
        <w:tc>
          <w:tcPr>
            <w:tcW w:w="4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33F317E" w14:textId="58E09DF3" w:rsidR="00301FA5" w:rsidRPr="00301FA5" w:rsidRDefault="00301FA5" w:rsidP="00301FA5">
            <w:pPr>
              <w:rPr>
                <w:b/>
                <w:color w:val="FFFFFF" w:themeColor="background1"/>
              </w:rPr>
            </w:pPr>
            <w:r w:rsidRPr="00301FA5">
              <w:rPr>
                <w:b/>
                <w:color w:val="FFFFFF" w:themeColor="background1"/>
              </w:rPr>
              <w:t xml:space="preserve">Date of </w:t>
            </w:r>
            <w:r w:rsidR="00E17755">
              <w:rPr>
                <w:b/>
                <w:color w:val="FFFFFF" w:themeColor="background1"/>
              </w:rPr>
              <w:t>planned</w:t>
            </w:r>
            <w:r w:rsidR="003641AE">
              <w:rPr>
                <w:b/>
                <w:color w:val="FFFFFF" w:themeColor="background1"/>
              </w:rPr>
              <w:t xml:space="preserve"> submission</w:t>
            </w:r>
          </w:p>
        </w:tc>
        <w:tc>
          <w:tcPr>
            <w:tcW w:w="6031" w:type="dxa"/>
            <w:vAlign w:val="center"/>
          </w:tcPr>
          <w:p w14:paraId="6A5A9A12" w14:textId="77777777" w:rsidR="00301FA5" w:rsidRPr="00195573" w:rsidRDefault="00301FA5" w:rsidP="00195573">
            <w:pPr>
              <w:rPr>
                <w:b/>
                <w:color w:val="1E35BF" w:themeColor="text2"/>
              </w:rPr>
            </w:pPr>
          </w:p>
        </w:tc>
      </w:tr>
    </w:tbl>
    <w:p w14:paraId="62670DCC" w14:textId="77777777" w:rsidR="00195573" w:rsidRPr="003876FE" w:rsidRDefault="00195573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390"/>
        <w:gridCol w:w="6067"/>
      </w:tblGrid>
      <w:tr w:rsidR="00195573" w:rsidRPr="00195573" w14:paraId="0C3F5AB5" w14:textId="77777777" w:rsidTr="00AB627F">
        <w:trPr>
          <w:trHeight w:val="454"/>
        </w:trPr>
        <w:tc>
          <w:tcPr>
            <w:tcW w:w="4390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26892FE4" w14:textId="77777777" w:rsidR="00195573" w:rsidRPr="00301FA5" w:rsidRDefault="00195573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Lloyd’s change type</w:t>
            </w:r>
            <w:r w:rsidR="00E94799">
              <w:rPr>
                <w:b/>
                <w:color w:val="FFFFFF" w:themeColor="background1"/>
              </w:rPr>
              <w:t xml:space="preserve"> (if single change), or accumulation of minor changes</w:t>
            </w:r>
          </w:p>
        </w:tc>
        <w:tc>
          <w:tcPr>
            <w:tcW w:w="6067" w:type="dxa"/>
            <w:vAlign w:val="center"/>
          </w:tcPr>
          <w:p w14:paraId="77FEFD11" w14:textId="77777777" w:rsidR="00195573" w:rsidRPr="00195573" w:rsidRDefault="00195573" w:rsidP="003E27BB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4A38305A" w14:textId="77777777" w:rsidTr="00AB627F">
        <w:trPr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75878A06" w14:textId="77777777" w:rsidR="00195573" w:rsidRPr="00301FA5" w:rsidRDefault="00195573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Agent change type</w:t>
            </w:r>
          </w:p>
        </w:tc>
        <w:tc>
          <w:tcPr>
            <w:tcW w:w="6067" w:type="dxa"/>
            <w:vAlign w:val="center"/>
          </w:tcPr>
          <w:p w14:paraId="6BC6F1D4" w14:textId="77777777" w:rsidR="00195573" w:rsidRPr="00195573" w:rsidRDefault="00195573" w:rsidP="003E27BB">
            <w:pPr>
              <w:rPr>
                <w:b/>
                <w:color w:val="1E35BF" w:themeColor="text2"/>
              </w:rPr>
            </w:pPr>
          </w:p>
        </w:tc>
      </w:tr>
      <w:tr w:rsidR="00195573" w:rsidRPr="00195573" w14:paraId="493364EF" w14:textId="77777777" w:rsidTr="00AB627F">
        <w:trPr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68A3BA8B" w14:textId="77777777" w:rsidR="00195573" w:rsidRPr="00301FA5" w:rsidRDefault="00195573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Quantitative/Qualitative/Both</w:t>
            </w:r>
          </w:p>
        </w:tc>
        <w:tc>
          <w:tcPr>
            <w:tcW w:w="6067" w:type="dxa"/>
            <w:vAlign w:val="center"/>
          </w:tcPr>
          <w:p w14:paraId="6C385C22" w14:textId="77777777" w:rsidR="00195573" w:rsidRPr="00195573" w:rsidRDefault="00195573" w:rsidP="003E27BB">
            <w:pPr>
              <w:rPr>
                <w:b/>
                <w:color w:val="1E35BF" w:themeColor="text2"/>
              </w:rPr>
            </w:pPr>
          </w:p>
        </w:tc>
      </w:tr>
    </w:tbl>
    <w:p w14:paraId="5CA1F31D" w14:textId="77777777" w:rsidR="00195573" w:rsidRPr="003876FE" w:rsidRDefault="00195573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10485" w:type="dxa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391"/>
        <w:gridCol w:w="6094"/>
      </w:tblGrid>
      <w:tr w:rsidR="00E4479D" w:rsidRPr="00195573" w14:paraId="46DFE1ED" w14:textId="77777777" w:rsidTr="00F940E3">
        <w:trPr>
          <w:trHeight w:val="646"/>
        </w:trPr>
        <w:tc>
          <w:tcPr>
            <w:tcW w:w="4391" w:type="dxa"/>
            <w:shd w:val="clear" w:color="auto" w:fill="1E35BF" w:themeFill="text2"/>
            <w:vAlign w:val="center"/>
          </w:tcPr>
          <w:p w14:paraId="4BF88177" w14:textId="73C40803" w:rsidR="00E4479D" w:rsidRDefault="00E4479D" w:rsidP="001955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Expected Aggregate impact on SCR(U) </w:t>
            </w:r>
          </w:p>
          <w:p w14:paraId="178B9B95" w14:textId="2DE06563" w:rsidR="00E4479D" w:rsidRPr="00195573" w:rsidRDefault="00E4479D" w:rsidP="00195573">
            <w:pPr>
              <w:rPr>
                <w:b/>
                <w:i/>
                <w:color w:val="FFFFFF" w:themeColor="background1"/>
              </w:rPr>
            </w:pPr>
            <w:r w:rsidRPr="00195573">
              <w:rPr>
                <w:b/>
                <w:i/>
                <w:color w:val="FFFFFF" w:themeColor="background1"/>
              </w:rPr>
              <w:t>relating to the major model change</w:t>
            </w:r>
          </w:p>
        </w:tc>
        <w:tc>
          <w:tcPr>
            <w:tcW w:w="6094" w:type="dxa"/>
            <w:vAlign w:val="center"/>
          </w:tcPr>
          <w:p w14:paraId="5F2C705F" w14:textId="6528D118" w:rsidR="00E4479D" w:rsidRPr="00E4479D" w:rsidRDefault="00E4479D" w:rsidP="00195573">
            <w:pPr>
              <w:rPr>
                <w:bCs/>
              </w:rPr>
            </w:pPr>
            <w:r w:rsidRPr="00E4479D">
              <w:rPr>
                <w:bCs/>
              </w:rPr>
              <w:t>Choose from (within sim error</w:t>
            </w:r>
            <w:r w:rsidR="00A916E7">
              <w:rPr>
                <w:bCs/>
              </w:rPr>
              <w:t xml:space="preserve">, </w:t>
            </w:r>
            <w:r w:rsidRPr="00E4479D">
              <w:rPr>
                <w:bCs/>
              </w:rPr>
              <w:t>&lt;5%</w:t>
            </w:r>
            <w:r w:rsidR="00A916E7">
              <w:rPr>
                <w:bCs/>
              </w:rPr>
              <w:t xml:space="preserve">, </w:t>
            </w:r>
            <w:r w:rsidRPr="00E4479D">
              <w:rPr>
                <w:bCs/>
              </w:rPr>
              <w:t>5-10%</w:t>
            </w:r>
            <w:r w:rsidR="00A916E7">
              <w:rPr>
                <w:bCs/>
              </w:rPr>
              <w:t xml:space="preserve">, or </w:t>
            </w:r>
            <w:r w:rsidRPr="00E4479D">
              <w:rPr>
                <w:bCs/>
              </w:rPr>
              <w:t>&gt;10%)</w:t>
            </w:r>
          </w:p>
        </w:tc>
      </w:tr>
      <w:tr w:rsidR="00E4479D" w:rsidRPr="00195573" w14:paraId="75490BF6" w14:textId="77777777" w:rsidTr="00F940E3">
        <w:trPr>
          <w:trHeight w:val="640"/>
        </w:trPr>
        <w:tc>
          <w:tcPr>
            <w:tcW w:w="4391" w:type="dxa"/>
            <w:tcBorders>
              <w:top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602C4159" w14:textId="1BE1C846" w:rsidR="00E4479D" w:rsidRDefault="00E4479D" w:rsidP="001955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Expected Aggregate impact on SCR(1) </w:t>
            </w:r>
          </w:p>
          <w:p w14:paraId="15EB0CC7" w14:textId="1CD3D292" w:rsidR="00E4479D" w:rsidRPr="00301FA5" w:rsidRDefault="00E4479D" w:rsidP="00195573">
            <w:pPr>
              <w:rPr>
                <w:b/>
                <w:color w:val="FFFFFF" w:themeColor="background1"/>
              </w:rPr>
            </w:pPr>
            <w:r w:rsidRPr="00195573">
              <w:rPr>
                <w:b/>
                <w:i/>
                <w:color w:val="FFFFFF" w:themeColor="background1"/>
              </w:rPr>
              <w:t>relating to the major model change</w:t>
            </w:r>
          </w:p>
        </w:tc>
        <w:tc>
          <w:tcPr>
            <w:tcW w:w="6094" w:type="dxa"/>
            <w:vAlign w:val="center"/>
          </w:tcPr>
          <w:p w14:paraId="7D63B5F9" w14:textId="69D3F8FA" w:rsidR="00E4479D" w:rsidRPr="00E4479D" w:rsidRDefault="00E4479D" w:rsidP="00195573">
            <w:pPr>
              <w:rPr>
                <w:bCs/>
              </w:rPr>
            </w:pPr>
            <w:r w:rsidRPr="00E4479D">
              <w:rPr>
                <w:bCs/>
              </w:rPr>
              <w:t>Choose from (within sim error</w:t>
            </w:r>
            <w:r w:rsidR="00A916E7">
              <w:rPr>
                <w:bCs/>
              </w:rPr>
              <w:t xml:space="preserve">, </w:t>
            </w:r>
            <w:r w:rsidRPr="00E4479D">
              <w:rPr>
                <w:bCs/>
              </w:rPr>
              <w:t>&lt;5%</w:t>
            </w:r>
            <w:r w:rsidR="00A916E7">
              <w:rPr>
                <w:bCs/>
              </w:rPr>
              <w:t xml:space="preserve">, </w:t>
            </w:r>
            <w:r w:rsidRPr="00E4479D">
              <w:rPr>
                <w:bCs/>
              </w:rPr>
              <w:t>5-10%</w:t>
            </w:r>
            <w:r w:rsidR="00A916E7">
              <w:rPr>
                <w:bCs/>
              </w:rPr>
              <w:t xml:space="preserve">, or </w:t>
            </w:r>
            <w:r w:rsidRPr="00E4479D">
              <w:rPr>
                <w:bCs/>
              </w:rPr>
              <w:t>&gt;10%)</w:t>
            </w:r>
          </w:p>
        </w:tc>
      </w:tr>
    </w:tbl>
    <w:p w14:paraId="37B139F6" w14:textId="77777777" w:rsidR="00E205CF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p w14:paraId="2CF084F3" w14:textId="222931D3" w:rsidR="008F0806" w:rsidRDefault="008F0806"/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8F0806" w:rsidRPr="00195573" w14:paraId="4390FCA3" w14:textId="77777777" w:rsidTr="002B31AE">
        <w:trPr>
          <w:trHeight w:val="454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4F888632" w14:textId="780F6847" w:rsidR="008F0806" w:rsidRPr="00195573" w:rsidRDefault="005C6F6D" w:rsidP="002B31AE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Summary of reason for planned change</w:t>
            </w:r>
          </w:p>
        </w:tc>
      </w:tr>
      <w:tr w:rsidR="008F0806" w:rsidRPr="00195573" w14:paraId="28888B1A" w14:textId="77777777" w:rsidTr="00F940E3">
        <w:trPr>
          <w:trHeight w:val="1949"/>
        </w:trPr>
        <w:tc>
          <w:tcPr>
            <w:tcW w:w="1045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2C38D634" w14:textId="5F26FE56" w:rsidR="008F0806" w:rsidRPr="00E4479D" w:rsidRDefault="00F854B9" w:rsidP="00E4479D">
            <w:pPr>
              <w:pStyle w:val="ListParagraph"/>
              <w:numPr>
                <w:ilvl w:val="0"/>
                <w:numId w:val="41"/>
              </w:numPr>
            </w:pPr>
            <w:r w:rsidRPr="00E4479D">
              <w:t>Driver of planned change</w:t>
            </w:r>
          </w:p>
          <w:p w14:paraId="1EDE2991" w14:textId="6889DF8E" w:rsidR="00F854B9" w:rsidRPr="00E4479D" w:rsidRDefault="00F854B9" w:rsidP="00E4479D">
            <w:pPr>
              <w:pStyle w:val="ListParagraph"/>
              <w:numPr>
                <w:ilvl w:val="0"/>
                <w:numId w:val="41"/>
              </w:numPr>
            </w:pPr>
            <w:r w:rsidRPr="00E4479D">
              <w:t>Benefits of planned change</w:t>
            </w:r>
          </w:p>
          <w:p w14:paraId="06AD00A7" w14:textId="170D0940" w:rsidR="00F940E3" w:rsidRDefault="00F854B9" w:rsidP="00F940E3">
            <w:pPr>
              <w:pStyle w:val="ListParagraph"/>
              <w:numPr>
                <w:ilvl w:val="0"/>
                <w:numId w:val="41"/>
              </w:numPr>
            </w:pPr>
            <w:r w:rsidRPr="00E4479D">
              <w:t>Risks associated with the implementing the planned</w:t>
            </w:r>
            <w:r w:rsidR="00F940E3">
              <w:t xml:space="preserve"> major model change</w:t>
            </w:r>
          </w:p>
          <w:p w14:paraId="6A28A3CE" w14:textId="77777777" w:rsidR="00A916E7" w:rsidRDefault="00A916E7" w:rsidP="00A916E7">
            <w:pPr>
              <w:pStyle w:val="ListParagraph"/>
              <w:ind w:left="360"/>
            </w:pPr>
          </w:p>
          <w:p w14:paraId="07ED327B" w14:textId="31B643C5" w:rsidR="00F940E3" w:rsidRDefault="00F940E3" w:rsidP="00F940E3">
            <w:pPr>
              <w:pStyle w:val="ListParagraph"/>
            </w:pPr>
          </w:p>
          <w:p w14:paraId="3852A10D" w14:textId="77777777" w:rsidR="00F940E3" w:rsidRPr="00E4479D" w:rsidRDefault="00F940E3" w:rsidP="00F940E3">
            <w:pPr>
              <w:pStyle w:val="ListParagraph"/>
            </w:pPr>
          </w:p>
          <w:p w14:paraId="66C694A0" w14:textId="77777777" w:rsidR="008F0806" w:rsidRDefault="008F0806" w:rsidP="002B31AE">
            <w:pPr>
              <w:rPr>
                <w:color w:val="1E35BF" w:themeColor="text2"/>
              </w:rPr>
            </w:pPr>
          </w:p>
          <w:p w14:paraId="6B409B09" w14:textId="77777777" w:rsidR="008F0806" w:rsidRPr="00E205CF" w:rsidRDefault="008F0806" w:rsidP="002B31AE">
            <w:pPr>
              <w:rPr>
                <w:color w:val="1E35BF" w:themeColor="text2"/>
              </w:rPr>
            </w:pPr>
          </w:p>
        </w:tc>
      </w:tr>
    </w:tbl>
    <w:p w14:paraId="48827327" w14:textId="77777777" w:rsidR="008F0806" w:rsidRDefault="008F0806"/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6A054C87" w14:textId="77777777" w:rsidTr="00E4479D">
        <w:trPr>
          <w:trHeight w:val="454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2F7DDD0" w14:textId="42B540D7" w:rsidR="00E205CF" w:rsidRPr="00195573" w:rsidRDefault="007F03A3" w:rsidP="003E27BB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High level d</w:t>
            </w:r>
            <w:r w:rsidR="00E205CF" w:rsidRPr="00E205CF">
              <w:rPr>
                <w:b/>
                <w:color w:val="FFFFFF" w:themeColor="background1"/>
              </w:rPr>
              <w:t xml:space="preserve">escription of </w:t>
            </w:r>
            <w:r w:rsidR="00E17755">
              <w:rPr>
                <w:b/>
                <w:color w:val="FFFFFF" w:themeColor="background1"/>
              </w:rPr>
              <w:t xml:space="preserve">the planned </w:t>
            </w:r>
            <w:r w:rsidR="00E205CF" w:rsidRPr="00E205CF">
              <w:rPr>
                <w:b/>
                <w:color w:val="FFFFFF" w:themeColor="background1"/>
              </w:rPr>
              <w:t xml:space="preserve">change and </w:t>
            </w:r>
            <w:r w:rsidR="003641AE">
              <w:rPr>
                <w:b/>
                <w:color w:val="FFFFFF" w:themeColor="background1"/>
              </w:rPr>
              <w:t xml:space="preserve">expected </w:t>
            </w:r>
            <w:r w:rsidR="00E205CF" w:rsidRPr="00E205CF">
              <w:rPr>
                <w:b/>
                <w:color w:val="FFFFFF" w:themeColor="background1"/>
              </w:rPr>
              <w:t>implication on the design and operation of the model</w:t>
            </w:r>
          </w:p>
        </w:tc>
      </w:tr>
      <w:tr w:rsidR="00E205CF" w:rsidRPr="00195573" w14:paraId="0D8981C8" w14:textId="77777777" w:rsidTr="00E4479D">
        <w:trPr>
          <w:trHeight w:val="454"/>
        </w:trPr>
        <w:tc>
          <w:tcPr>
            <w:tcW w:w="1045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6855BA52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3BD9CF7B" w14:textId="63D58EEF" w:rsidR="001F0D9E" w:rsidRDefault="001F0D9E" w:rsidP="003E27BB">
            <w:pPr>
              <w:rPr>
                <w:color w:val="1E35BF" w:themeColor="text2"/>
              </w:rPr>
            </w:pPr>
          </w:p>
          <w:p w14:paraId="12D94E01" w14:textId="77777777" w:rsidR="00A916E7" w:rsidRDefault="00A916E7" w:rsidP="003E27BB">
            <w:pPr>
              <w:rPr>
                <w:color w:val="1E35BF" w:themeColor="text2"/>
              </w:rPr>
            </w:pPr>
          </w:p>
          <w:p w14:paraId="2DF9668B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53DFB990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8DEA5B3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20879C72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6F448A41" w14:textId="77777777" w:rsidR="00E205CF" w:rsidRPr="003876FE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3C608701" w14:textId="77777777" w:rsidTr="003E27BB">
        <w:trPr>
          <w:trHeight w:val="454"/>
        </w:trPr>
        <w:tc>
          <w:tcPr>
            <w:tcW w:w="1068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378CD16" w14:textId="6C79E5C4" w:rsidR="00E205CF" w:rsidRPr="00195573" w:rsidRDefault="007F03A3" w:rsidP="003E27BB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High level d</w:t>
            </w:r>
            <w:r w:rsidR="00E205CF" w:rsidRPr="00E205CF">
              <w:rPr>
                <w:b/>
                <w:color w:val="FFFFFF" w:themeColor="background1"/>
              </w:rPr>
              <w:t xml:space="preserve">escription of independent validation </w:t>
            </w:r>
            <w:r w:rsidR="003641AE">
              <w:rPr>
                <w:b/>
                <w:color w:val="FFFFFF" w:themeColor="background1"/>
              </w:rPr>
              <w:t xml:space="preserve">to be </w:t>
            </w:r>
            <w:r w:rsidR="00E205CF" w:rsidRPr="00E205CF">
              <w:rPr>
                <w:b/>
                <w:color w:val="FFFFFF" w:themeColor="background1"/>
              </w:rPr>
              <w:t>undertaken on the</w:t>
            </w:r>
            <w:r w:rsidR="00E17755">
              <w:rPr>
                <w:b/>
                <w:color w:val="FFFFFF" w:themeColor="background1"/>
              </w:rPr>
              <w:t xml:space="preserve"> planned</w:t>
            </w:r>
            <w:r w:rsidR="00E205CF" w:rsidRPr="00E205CF">
              <w:rPr>
                <w:b/>
                <w:color w:val="FFFFFF" w:themeColor="background1"/>
              </w:rPr>
              <w:t xml:space="preserve"> model change</w:t>
            </w:r>
            <w:r w:rsidR="00E17755">
              <w:rPr>
                <w:b/>
                <w:color w:val="FFFFFF" w:themeColor="background1"/>
              </w:rPr>
              <w:t xml:space="preserve"> </w:t>
            </w:r>
          </w:p>
        </w:tc>
      </w:tr>
      <w:tr w:rsidR="00E205CF" w:rsidRPr="00195573" w14:paraId="68E82254" w14:textId="77777777" w:rsidTr="003E27BB">
        <w:trPr>
          <w:trHeight w:val="454"/>
        </w:trPr>
        <w:tc>
          <w:tcPr>
            <w:tcW w:w="1068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E280C2D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4167F9E2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CEA1D48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C722640" w14:textId="77777777" w:rsidR="001F0D9E" w:rsidRDefault="00CE0C9D" w:rsidP="003E27BB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 xml:space="preserve"> </w:t>
            </w:r>
          </w:p>
          <w:p w14:paraId="52324FF2" w14:textId="77777777" w:rsidR="00CE0C9D" w:rsidRDefault="00CE0C9D" w:rsidP="003E27BB">
            <w:pPr>
              <w:rPr>
                <w:color w:val="1E35BF" w:themeColor="text2"/>
              </w:rPr>
            </w:pPr>
          </w:p>
          <w:p w14:paraId="6F31E9ED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2C79ECD3" w14:textId="744B08DE" w:rsidR="00E205CF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7F03A3" w:rsidRPr="00195573" w14:paraId="451E1FB3" w14:textId="77777777" w:rsidTr="002658B7">
        <w:trPr>
          <w:trHeight w:val="454"/>
        </w:trPr>
        <w:tc>
          <w:tcPr>
            <w:tcW w:w="1068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285E4F8A" w14:textId="68264BD7" w:rsidR="007F03A3" w:rsidRPr="00195573" w:rsidRDefault="007F03A3" w:rsidP="002658B7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Progression of work undertaken so far/status of project </w:t>
            </w:r>
          </w:p>
        </w:tc>
      </w:tr>
      <w:tr w:rsidR="007F03A3" w:rsidRPr="00E205CF" w14:paraId="7CD9BA8F" w14:textId="77777777" w:rsidTr="002658B7">
        <w:trPr>
          <w:trHeight w:val="454"/>
        </w:trPr>
        <w:tc>
          <w:tcPr>
            <w:tcW w:w="1068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6AA0B578" w14:textId="4172636B" w:rsidR="007F03A3" w:rsidRPr="00E4479D" w:rsidRDefault="007F03A3" w:rsidP="007F03A3">
            <w:pPr>
              <w:pStyle w:val="ListParagraph"/>
              <w:numPr>
                <w:ilvl w:val="0"/>
                <w:numId w:val="41"/>
              </w:numPr>
            </w:pPr>
            <w:r>
              <w:t>Please include any project plans that are relevant and confirm if these are on track for application</w:t>
            </w:r>
          </w:p>
          <w:p w14:paraId="73A3BC23" w14:textId="3E418294" w:rsidR="007F03A3" w:rsidRDefault="007F03A3" w:rsidP="007F03A3">
            <w:pPr>
              <w:pStyle w:val="ListParagraph"/>
              <w:numPr>
                <w:ilvl w:val="0"/>
                <w:numId w:val="41"/>
              </w:numPr>
            </w:pPr>
            <w:r>
              <w:t>Explain any potential delays which might impact the targeted submission date/contingency plans</w:t>
            </w:r>
          </w:p>
          <w:p w14:paraId="2FB2E334" w14:textId="77777777" w:rsidR="007F03A3" w:rsidRDefault="007F03A3" w:rsidP="002658B7">
            <w:pPr>
              <w:rPr>
                <w:color w:val="1E35BF" w:themeColor="text2"/>
              </w:rPr>
            </w:pPr>
          </w:p>
          <w:p w14:paraId="7CC31F2C" w14:textId="77777777" w:rsidR="007F03A3" w:rsidRDefault="007F03A3" w:rsidP="002658B7">
            <w:pPr>
              <w:rPr>
                <w:color w:val="1E35BF" w:themeColor="text2"/>
              </w:rPr>
            </w:pPr>
          </w:p>
          <w:p w14:paraId="648FE0A8" w14:textId="77777777" w:rsidR="007F03A3" w:rsidRDefault="007F03A3" w:rsidP="002658B7">
            <w:pPr>
              <w:rPr>
                <w:color w:val="1E35BF" w:themeColor="text2"/>
              </w:rPr>
            </w:pPr>
          </w:p>
          <w:p w14:paraId="7EAA68AA" w14:textId="77777777" w:rsidR="007F03A3" w:rsidRDefault="007F03A3" w:rsidP="002658B7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 xml:space="preserve"> </w:t>
            </w:r>
          </w:p>
          <w:p w14:paraId="6A7E4794" w14:textId="77777777" w:rsidR="007F03A3" w:rsidRDefault="007F03A3" w:rsidP="002658B7">
            <w:pPr>
              <w:rPr>
                <w:color w:val="1E35BF" w:themeColor="text2"/>
              </w:rPr>
            </w:pPr>
          </w:p>
          <w:p w14:paraId="098CE27E" w14:textId="77777777" w:rsidR="007F03A3" w:rsidRPr="00E205CF" w:rsidRDefault="007F03A3" w:rsidP="002658B7">
            <w:pPr>
              <w:rPr>
                <w:color w:val="1E35BF" w:themeColor="text2"/>
              </w:rPr>
            </w:pPr>
          </w:p>
        </w:tc>
      </w:tr>
    </w:tbl>
    <w:p w14:paraId="061D2D44" w14:textId="77777777" w:rsidR="007F03A3" w:rsidRDefault="007F03A3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10457"/>
      </w:tblGrid>
      <w:tr w:rsidR="00E205CF" w:rsidRPr="00195573" w14:paraId="1344E308" w14:textId="77777777" w:rsidTr="00E4479D">
        <w:trPr>
          <w:trHeight w:val="454"/>
        </w:trPr>
        <w:tc>
          <w:tcPr>
            <w:tcW w:w="10457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5C7F1B3D" w14:textId="77777777" w:rsidR="00E205CF" w:rsidRPr="00195573" w:rsidRDefault="00E205CF" w:rsidP="003E27BB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>Any further information</w:t>
            </w:r>
          </w:p>
        </w:tc>
      </w:tr>
      <w:tr w:rsidR="00E205CF" w:rsidRPr="00195573" w14:paraId="5DD895CC" w14:textId="77777777" w:rsidTr="00E4479D">
        <w:trPr>
          <w:trHeight w:val="454"/>
        </w:trPr>
        <w:tc>
          <w:tcPr>
            <w:tcW w:w="1045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54C664A6" w14:textId="77777777" w:rsidR="00E205CF" w:rsidRDefault="00E205CF" w:rsidP="003E27BB">
            <w:pPr>
              <w:rPr>
                <w:color w:val="1E35BF" w:themeColor="text2"/>
              </w:rPr>
            </w:pPr>
          </w:p>
          <w:p w14:paraId="5A101DBA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37515837" w14:textId="77777777" w:rsidR="001F0D9E" w:rsidRDefault="001F0D9E" w:rsidP="003E27BB">
            <w:pPr>
              <w:rPr>
                <w:color w:val="1E35BF" w:themeColor="text2"/>
              </w:rPr>
            </w:pPr>
          </w:p>
          <w:p w14:paraId="46B2022F" w14:textId="77777777" w:rsidR="00CE0C9D" w:rsidRDefault="00CE0C9D" w:rsidP="003E27BB">
            <w:pPr>
              <w:rPr>
                <w:color w:val="1E35BF" w:themeColor="text2"/>
              </w:rPr>
            </w:pPr>
          </w:p>
          <w:p w14:paraId="360A9480" w14:textId="77777777" w:rsidR="00CE0C9D" w:rsidRDefault="00CE0C9D" w:rsidP="003E27BB">
            <w:pPr>
              <w:rPr>
                <w:color w:val="1E35BF" w:themeColor="text2"/>
              </w:rPr>
            </w:pPr>
          </w:p>
          <w:p w14:paraId="4EEFBAA8" w14:textId="77777777" w:rsidR="001F0D9E" w:rsidRPr="00E205CF" w:rsidRDefault="001F0D9E" w:rsidP="003E27BB">
            <w:pPr>
              <w:rPr>
                <w:color w:val="1E35BF" w:themeColor="text2"/>
              </w:rPr>
            </w:pPr>
          </w:p>
        </w:tc>
      </w:tr>
    </w:tbl>
    <w:p w14:paraId="58F799FC" w14:textId="77777777" w:rsidR="00E205CF" w:rsidRPr="003876FE" w:rsidRDefault="00E205CF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9067"/>
        <w:gridCol w:w="1390"/>
      </w:tblGrid>
      <w:tr w:rsidR="00125600" w:rsidRPr="00195573" w14:paraId="549C101B" w14:textId="77777777" w:rsidTr="00415CD0">
        <w:trPr>
          <w:trHeight w:val="454"/>
        </w:trPr>
        <w:tc>
          <w:tcPr>
            <w:tcW w:w="10457" w:type="dxa"/>
            <w:gridSpan w:val="2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36076435" w14:textId="3EAE6944" w:rsidR="00125600" w:rsidRPr="00195573" w:rsidRDefault="00125600" w:rsidP="00415CD0">
            <w:pPr>
              <w:rPr>
                <w:b/>
                <w:color w:val="1E35BF" w:themeColor="text2"/>
              </w:rPr>
            </w:pPr>
            <w:r>
              <w:rPr>
                <w:b/>
                <w:color w:val="FFFFFF" w:themeColor="background1"/>
              </w:rPr>
              <w:t xml:space="preserve">Please confirm the following </w:t>
            </w:r>
            <w:r w:rsidRPr="00571F7B">
              <w:rPr>
                <w:b/>
                <w:i/>
                <w:color w:val="FFFFFF" w:themeColor="background1"/>
              </w:rPr>
              <w:t>(Yes/No)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125600" w:rsidRPr="00195573" w14:paraId="22ADEE85" w14:textId="77777777" w:rsidTr="006931AE">
        <w:trPr>
          <w:trHeight w:val="584"/>
        </w:trPr>
        <w:tc>
          <w:tcPr>
            <w:tcW w:w="9067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0222C743" w14:textId="206C868F" w:rsidR="00125600" w:rsidRPr="00E205CF" w:rsidRDefault="00125600" w:rsidP="00415CD0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>Any SCR loads will be addressed before submitting th</w:t>
            </w:r>
            <w:r w:rsidR="006931AE">
              <w:rPr>
                <w:color w:val="1E35BF" w:themeColor="text2"/>
              </w:rPr>
              <w:t xml:space="preserve">is </w:t>
            </w:r>
            <w:r>
              <w:rPr>
                <w:color w:val="1E35BF" w:themeColor="text2"/>
              </w:rPr>
              <w:t>MMC</w:t>
            </w:r>
            <w:r w:rsidR="006931AE">
              <w:rPr>
                <w:color w:val="1E35BF" w:themeColor="text2"/>
              </w:rPr>
              <w:t xml:space="preserve"> application </w:t>
            </w:r>
            <w:r w:rsidR="006931AE" w:rsidRPr="006931AE">
              <w:rPr>
                <w:i/>
                <w:iCs/>
                <w:color w:val="1E35BF" w:themeColor="text2"/>
              </w:rPr>
              <w:t>(NB evidence of addressing the loads can be submitted with the MMC application)</w:t>
            </w:r>
          </w:p>
        </w:tc>
        <w:tc>
          <w:tcPr>
            <w:tcW w:w="1390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0B42F497" w14:textId="77777777" w:rsidR="00125600" w:rsidRPr="00E205CF" w:rsidRDefault="00125600" w:rsidP="00415CD0">
            <w:pPr>
              <w:rPr>
                <w:color w:val="1E35BF" w:themeColor="text2"/>
              </w:rPr>
            </w:pPr>
          </w:p>
        </w:tc>
      </w:tr>
      <w:tr w:rsidR="00125600" w:rsidRPr="00195573" w14:paraId="183FFDE2" w14:textId="77777777" w:rsidTr="006931AE">
        <w:trPr>
          <w:trHeight w:val="719"/>
        </w:trPr>
        <w:tc>
          <w:tcPr>
            <w:tcW w:w="9067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05A42E7D" w14:textId="53EE11A3" w:rsidR="00125600" w:rsidRDefault="00E4479D" w:rsidP="00415CD0">
            <w:pPr>
              <w:rPr>
                <w:color w:val="1E35BF" w:themeColor="text2"/>
              </w:rPr>
            </w:pPr>
            <w:r>
              <w:rPr>
                <w:color w:val="1E35BF" w:themeColor="text2"/>
              </w:rPr>
              <w:t xml:space="preserve">Material </w:t>
            </w:r>
            <w:r w:rsidR="00125600">
              <w:rPr>
                <w:color w:val="1E35BF" w:themeColor="text2"/>
              </w:rPr>
              <w:t>outstanding feedback will be addressed before submitting the MMC</w:t>
            </w:r>
            <w:r w:rsidR="006931AE">
              <w:rPr>
                <w:color w:val="1E35BF" w:themeColor="text2"/>
              </w:rPr>
              <w:t xml:space="preserve"> application </w:t>
            </w:r>
            <w:r w:rsidR="006931AE" w:rsidRPr="006931AE">
              <w:rPr>
                <w:i/>
                <w:iCs/>
                <w:color w:val="1E35BF" w:themeColor="text2"/>
              </w:rPr>
              <w:t xml:space="preserve">(NB evidence of addressing the </w:t>
            </w:r>
            <w:r w:rsidR="007F03A3">
              <w:rPr>
                <w:i/>
                <w:iCs/>
                <w:color w:val="1E35BF" w:themeColor="text2"/>
              </w:rPr>
              <w:t>feedback</w:t>
            </w:r>
            <w:r w:rsidR="006931AE" w:rsidRPr="006931AE">
              <w:rPr>
                <w:i/>
                <w:iCs/>
                <w:color w:val="1E35BF" w:themeColor="text2"/>
              </w:rPr>
              <w:t xml:space="preserve"> can be submitted with the MMC application)</w:t>
            </w:r>
          </w:p>
        </w:tc>
        <w:tc>
          <w:tcPr>
            <w:tcW w:w="1390" w:type="dxa"/>
            <w:tcBorders>
              <w:top w:val="single" w:sz="4" w:space="0" w:color="1E35BF" w:themeColor="text2"/>
              <w:bottom w:val="single" w:sz="4" w:space="0" w:color="1E35BF" w:themeColor="text2"/>
            </w:tcBorders>
            <w:shd w:val="clear" w:color="auto" w:fill="FFFFFF" w:themeFill="background1"/>
            <w:vAlign w:val="center"/>
          </w:tcPr>
          <w:p w14:paraId="06983543" w14:textId="77777777" w:rsidR="00125600" w:rsidRPr="00E205CF" w:rsidRDefault="00125600" w:rsidP="00415CD0">
            <w:pPr>
              <w:rPr>
                <w:color w:val="1E35BF" w:themeColor="text2"/>
              </w:rPr>
            </w:pPr>
          </w:p>
        </w:tc>
      </w:tr>
    </w:tbl>
    <w:p w14:paraId="6B9B0B24" w14:textId="77777777" w:rsidR="00125600" w:rsidRPr="003876FE" w:rsidRDefault="00125600" w:rsidP="003876FE">
      <w:pPr>
        <w:tabs>
          <w:tab w:val="right" w:pos="9356"/>
        </w:tabs>
        <w:spacing w:line="320" w:lineRule="exact"/>
        <w:rPr>
          <w:rFonts w:cs="Arial"/>
          <w:b/>
          <w:color w:val="1E35BF" w:themeColor="accent1"/>
          <w:sz w:val="24"/>
          <w:szCs w:val="32"/>
        </w:rPr>
      </w:pPr>
    </w:p>
    <w:tbl>
      <w:tblPr>
        <w:tblStyle w:val="TableGrid"/>
        <w:tblW w:w="0" w:type="auto"/>
        <w:tblBorders>
          <w:top w:val="single" w:sz="4" w:space="0" w:color="1E35BF" w:themeColor="text2"/>
          <w:left w:val="single" w:sz="4" w:space="0" w:color="1E35BF" w:themeColor="text2"/>
          <w:bottom w:val="single" w:sz="4" w:space="0" w:color="1E35BF" w:themeColor="text2"/>
          <w:right w:val="single" w:sz="4" w:space="0" w:color="1E35BF" w:themeColor="text2"/>
          <w:insideH w:val="single" w:sz="4" w:space="0" w:color="1E35BF" w:themeColor="text2"/>
          <w:insideV w:val="single" w:sz="4" w:space="0" w:color="1E35BF" w:themeColor="text2"/>
        </w:tblBorders>
        <w:tblLook w:val="04A0" w:firstRow="1" w:lastRow="0" w:firstColumn="1" w:lastColumn="0" w:noHBand="0" w:noVBand="1"/>
      </w:tblPr>
      <w:tblGrid>
        <w:gridCol w:w="4419"/>
        <w:gridCol w:w="6038"/>
      </w:tblGrid>
      <w:tr w:rsidR="001F0D9E" w:rsidRPr="00195573" w14:paraId="1682EC08" w14:textId="77777777" w:rsidTr="003E27BB">
        <w:trPr>
          <w:trHeight w:val="454"/>
        </w:trPr>
        <w:tc>
          <w:tcPr>
            <w:tcW w:w="4503" w:type="dxa"/>
            <w:tcBorders>
              <w:bottom w:val="single" w:sz="4" w:space="0" w:color="FFFFFF" w:themeColor="background1"/>
            </w:tcBorders>
            <w:shd w:val="clear" w:color="auto" w:fill="1E35BF" w:themeFill="text2"/>
            <w:vAlign w:val="center"/>
          </w:tcPr>
          <w:p w14:paraId="59DFD19C" w14:textId="77777777" w:rsidR="001F0D9E" w:rsidRPr="00301FA5" w:rsidRDefault="001F0D9E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of contact at agent</w:t>
            </w:r>
          </w:p>
        </w:tc>
        <w:tc>
          <w:tcPr>
            <w:tcW w:w="6180" w:type="dxa"/>
            <w:vAlign w:val="center"/>
          </w:tcPr>
          <w:p w14:paraId="7A793213" w14:textId="77777777" w:rsidR="001F0D9E" w:rsidRPr="00195573" w:rsidRDefault="001F0D9E" w:rsidP="003E27BB">
            <w:pPr>
              <w:rPr>
                <w:b/>
                <w:color w:val="1E35BF" w:themeColor="text2"/>
              </w:rPr>
            </w:pPr>
          </w:p>
        </w:tc>
      </w:tr>
      <w:tr w:rsidR="001F0D9E" w:rsidRPr="00195573" w14:paraId="6AE04E90" w14:textId="77777777" w:rsidTr="001421FF">
        <w:trPr>
          <w:trHeight w:val="454"/>
        </w:trPr>
        <w:tc>
          <w:tcPr>
            <w:tcW w:w="4503" w:type="dxa"/>
            <w:tcBorders>
              <w:top w:val="single" w:sz="4" w:space="0" w:color="FFFFFF" w:themeColor="background1"/>
              <w:bottom w:val="single" w:sz="4" w:space="0" w:color="1E35BF" w:themeColor="text2"/>
            </w:tcBorders>
            <w:shd w:val="clear" w:color="auto" w:fill="1E35BF" w:themeFill="text2"/>
            <w:vAlign w:val="center"/>
          </w:tcPr>
          <w:p w14:paraId="37A59C63" w14:textId="77777777" w:rsidR="001F0D9E" w:rsidRPr="00301FA5" w:rsidRDefault="001F0D9E" w:rsidP="003E27B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Title of contact at agent</w:t>
            </w:r>
          </w:p>
        </w:tc>
        <w:tc>
          <w:tcPr>
            <w:tcW w:w="6180" w:type="dxa"/>
            <w:vAlign w:val="center"/>
          </w:tcPr>
          <w:p w14:paraId="676D659E" w14:textId="77777777" w:rsidR="001F0D9E" w:rsidRPr="00195573" w:rsidRDefault="001F0D9E" w:rsidP="003E27BB">
            <w:pPr>
              <w:rPr>
                <w:b/>
                <w:color w:val="1E35BF" w:themeColor="text2"/>
              </w:rPr>
            </w:pPr>
          </w:p>
        </w:tc>
      </w:tr>
      <w:bookmarkEnd w:id="0"/>
      <w:bookmarkEnd w:id="1"/>
    </w:tbl>
    <w:p w14:paraId="3A32E74B" w14:textId="77777777" w:rsidR="00301FA5" w:rsidRPr="00552ECD" w:rsidRDefault="00301FA5" w:rsidP="00552ECD">
      <w:pPr>
        <w:tabs>
          <w:tab w:val="right" w:pos="9356"/>
        </w:tabs>
        <w:spacing w:before="120" w:line="320" w:lineRule="exact"/>
        <w:rPr>
          <w:rFonts w:cs="Arial"/>
          <w:color w:val="FFDECC" w:themeColor="accent3" w:themeTint="33"/>
          <w:sz w:val="32"/>
          <w:szCs w:val="32"/>
        </w:rPr>
      </w:pPr>
    </w:p>
    <w:sectPr w:rsidR="00301FA5" w:rsidRPr="00552ECD" w:rsidSect="00301FA5">
      <w:footerReference w:type="even" r:id="rId10"/>
      <w:footerReference w:type="default" r:id="rId11"/>
      <w:pgSz w:w="11907" w:h="16840" w:code="9"/>
      <w:pgMar w:top="720" w:right="720" w:bottom="720" w:left="720" w:header="284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79BB" w14:textId="77777777" w:rsidR="00704D3E" w:rsidRDefault="00704D3E" w:rsidP="00704D3E">
      <w:pPr>
        <w:spacing w:line="240" w:lineRule="auto"/>
      </w:pPr>
      <w:r>
        <w:separator/>
      </w:r>
    </w:p>
  </w:endnote>
  <w:endnote w:type="continuationSeparator" w:id="0">
    <w:p w14:paraId="571D7927" w14:textId="77777777" w:rsidR="00704D3E" w:rsidRDefault="00704D3E" w:rsidP="0070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FA32" w14:textId="77777777" w:rsidR="00754FE1" w:rsidRDefault="00A45326" w:rsidP="007B7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C2189" w14:textId="77777777" w:rsidR="00754FE1" w:rsidRDefault="002D70C1" w:rsidP="007B76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8717" w14:textId="18027067" w:rsidR="00754FE1" w:rsidRPr="000E2363" w:rsidRDefault="00BF5D5C" w:rsidP="00704D3E">
    <w:pPr>
      <w:pStyle w:val="Footer"/>
      <w:ind w:right="-165"/>
      <w:jc w:val="right"/>
      <w:rPr>
        <w:color w:val="1E35BF" w:themeColor="text2"/>
        <w:sz w:val="16"/>
      </w:rPr>
    </w:pPr>
    <w:r>
      <w:rPr>
        <w:noProof/>
        <w:color w:val="1E35BF" w:themeColor="text2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EEF4B" wp14:editId="4762C86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00d94458b469d6474d85d2ae" descr="{&quot;HashCode&quot;:21143475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77781" w14:textId="402820B2" w:rsidR="00BF5D5C" w:rsidRPr="00BF5D5C" w:rsidRDefault="00BF5D5C" w:rsidP="00BF5D5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F5D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EEF4B" id="_x0000_t202" coordsize="21600,21600" o:spt="202" path="m,l,21600r21600,l21600,xe">
              <v:stroke joinstyle="miter"/>
              <v:path gradientshapeok="t" o:connecttype="rect"/>
            </v:shapetype>
            <v:shape id="MSIPCM00d94458b469d6474d85d2ae" o:spid="_x0000_s1026" type="#_x0000_t202" alt="{&quot;HashCode&quot;:211434754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XorQIAAEUFAAAOAAAAZHJzL2Uyb0RvYy54bWysVEtv2zAMvg/YfxB02GmLndTOa3WKLEW3&#10;AmkbIB16ViQ5NmCLqqQ0zob991G2kj6207CLRJEUKX78qPOLpq7IkzS2BJXRfi+mRCoOolTbjH6/&#10;v/o0psQ6pgSrQMmMHqSlF7P37873eioHUEAlpCEYRNnpXme0cE5Po8jyQtbM9kBLhcYcTM0cHs02&#10;EobtMXpdRYM4HkZ7MEIb4NJa1F52Rjpr4+e55O4uz610pMoovs21q2nXjV+j2Tmbbg3TRcnDM9g/&#10;vKJmpcKkp1CXzDGyM+UfoeqSG7CQux6HOoI8L7lsa8Bq+vGbatYF07KtBcGx+gST/X9h+e3TypBS&#10;YO8oUazGFt2sr1eLmzgWkyRJx5tkOBHDZJSIcSoGTFIipOWI4M8Pjztwn78xWyxAyO40HfT7yVky&#10;SpOPwSzLbeGCcZwMenEwPJTCFUGfTtKTflUxLmupjnc6lysAJ00nhwDXSsgmBOi2lSlrZg6vvNbI&#10;AKRm8OuHu/eggyY+JV7K/JgTlb88M/baThGgtUaIXPMFGo9S0FtU+oY3uan9jq0kaEeOHU68ko0j&#10;HJWjdBhPkpQSjrbB6CxOW+JFz7e1se6rhJp4IaMGX93SiT0trcOM6Hp08ckUXJVV1XK3UmSf0eEZ&#10;hnxlwRuVwou+hu6tXnLNpgkFbEAcsC4D3UxYza9KTL5k1q2YwSHAUnCw3R0ueQWYBIJESQHmx9/0&#10;3h+5iVZK9jhUGbWPO2aQNNW1QtZO+knip7A9oGBeajdHrdrVC8B5RUbiq1rR+7rqKOYG6gec+7nP&#10;hiamOObM6OYoLhye0ID/BpfzeSvjvGnmlmqtuQ/twfKQ3jcPzOiAu8OO3cJx7Nj0DfydbwfzfOcg&#10;L9veeGA7NAPeOKtty8K/4j+Dl+fW6/n3m/0GAAD//wMAUEsDBBQABgAIAAAAIQARcqd+3wAAAAsB&#10;AAAPAAAAZHJzL2Rvd25yZXYueG1sTI/NTsMwEITvSH0Ha5F6o3ZaKE2IUyEQFySEKKhnJ978NPE6&#10;it02eXucExx3ZjT7TbofTccuOLjGkoRoJYAhFVY3VEn4+X672wFzXpFWnSWUMKGDfba4SVWi7ZW+&#10;8HLwFQsl5BIlofa+Tzh3RY1GuZXtkYJX2sEoH86h4npQ11BuOr4WYsuNaih8qFWPLzUW7eFsJNx/&#10;xnnJT605fUzv09S05fE1L6Vc3o7PT8A8jv4vDDN+QIcsMOX2TNqxTkIY4oO6jUQMbPajWDwCy2ft&#10;YRMDz1L+f0P2CwAA//8DAFBLAQItABQABgAIAAAAIQC2gziS/gAAAOEBAAATAAAAAAAAAAAAAAAA&#10;AAAAAABbQ29udGVudF9UeXBlc10ueG1sUEsBAi0AFAAGAAgAAAAhADj9If/WAAAAlAEAAAsAAAAA&#10;AAAAAAAAAAAALwEAAF9yZWxzLy5yZWxzUEsBAi0AFAAGAAgAAAAhAJv3JeitAgAARQUAAA4AAAAA&#10;AAAAAAAAAAAALgIAAGRycy9lMm9Eb2MueG1sUEsBAi0AFAAGAAgAAAAhABFyp37fAAAACwEAAA8A&#10;AAAAAAAAAAAAAAAABwUAAGRycy9kb3ducmV2LnhtbFBLBQYAAAAABAAEAPMAAAATBgAAAAA=&#10;" o:allowincell="f" filled="f" stroked="f" strokeweight=".5pt">
              <v:textbox inset=",0,,0">
                <w:txbxContent>
                  <w:p w14:paraId="50177781" w14:textId="402820B2" w:rsidR="00BF5D5C" w:rsidRPr="00BF5D5C" w:rsidRDefault="00BF5D5C" w:rsidP="00BF5D5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F5D5C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D3E" w:rsidRPr="000E2363">
      <w:rPr>
        <w:color w:val="1E35BF" w:themeColor="text2"/>
        <w:sz w:val="16"/>
      </w:rPr>
      <w:t xml:space="preserve">Page </w:t>
    </w:r>
    <w:r w:rsidR="00704D3E" w:rsidRPr="000E2363">
      <w:rPr>
        <w:color w:val="1E35BF" w:themeColor="text2"/>
        <w:sz w:val="16"/>
      </w:rPr>
      <w:fldChar w:fldCharType="begin"/>
    </w:r>
    <w:r w:rsidR="00704D3E" w:rsidRPr="000E2363">
      <w:rPr>
        <w:color w:val="1E35BF" w:themeColor="text2"/>
        <w:sz w:val="16"/>
      </w:rPr>
      <w:instrText xml:space="preserve"> PAGE   \* MERGEFORMAT </w:instrText>
    </w:r>
    <w:r w:rsidR="00704D3E" w:rsidRPr="000E2363">
      <w:rPr>
        <w:color w:val="1E35BF" w:themeColor="text2"/>
        <w:sz w:val="16"/>
      </w:rPr>
      <w:fldChar w:fldCharType="separate"/>
    </w:r>
    <w:r w:rsidR="00571F7B">
      <w:rPr>
        <w:noProof/>
        <w:color w:val="1E35BF" w:themeColor="text2"/>
        <w:sz w:val="16"/>
      </w:rPr>
      <w:t>2</w:t>
    </w:r>
    <w:r w:rsidR="00704D3E" w:rsidRPr="000E2363">
      <w:rPr>
        <w:color w:val="1E35BF" w:themeColor="text2"/>
        <w:sz w:val="16"/>
      </w:rPr>
      <w:fldChar w:fldCharType="end"/>
    </w:r>
    <w:r w:rsidR="00704D3E" w:rsidRPr="000E2363">
      <w:rPr>
        <w:color w:val="1E35BF" w:themeColor="text2"/>
        <w:sz w:val="16"/>
      </w:rPr>
      <w:t xml:space="preserve"> of </w:t>
    </w:r>
    <w:r w:rsidR="00704D3E" w:rsidRPr="000E2363">
      <w:rPr>
        <w:color w:val="1E35BF" w:themeColor="text2"/>
        <w:sz w:val="16"/>
      </w:rPr>
      <w:fldChar w:fldCharType="begin"/>
    </w:r>
    <w:r w:rsidR="00704D3E" w:rsidRPr="000E2363">
      <w:rPr>
        <w:color w:val="1E35BF" w:themeColor="text2"/>
        <w:sz w:val="16"/>
      </w:rPr>
      <w:instrText xml:space="preserve"> NUMPAGES   \* MERGEFORMAT </w:instrText>
    </w:r>
    <w:r w:rsidR="00704D3E" w:rsidRPr="000E2363">
      <w:rPr>
        <w:color w:val="1E35BF" w:themeColor="text2"/>
        <w:sz w:val="16"/>
      </w:rPr>
      <w:fldChar w:fldCharType="separate"/>
    </w:r>
    <w:r w:rsidR="00571F7B">
      <w:rPr>
        <w:noProof/>
        <w:color w:val="1E35BF" w:themeColor="text2"/>
        <w:sz w:val="16"/>
      </w:rPr>
      <w:t>2</w:t>
    </w:r>
    <w:r w:rsidR="00704D3E" w:rsidRPr="000E2363">
      <w:rPr>
        <w:color w:val="1E35BF" w:themeColor="text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52BD" w14:textId="77777777" w:rsidR="00704D3E" w:rsidRDefault="00704D3E" w:rsidP="00704D3E">
      <w:pPr>
        <w:spacing w:line="240" w:lineRule="auto"/>
      </w:pPr>
      <w:r>
        <w:separator/>
      </w:r>
    </w:p>
  </w:footnote>
  <w:footnote w:type="continuationSeparator" w:id="0">
    <w:p w14:paraId="6C0E828D" w14:textId="77777777" w:rsidR="00704D3E" w:rsidRDefault="00704D3E" w:rsidP="00704D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832202"/>
    <w:multiLevelType w:val="hybridMultilevel"/>
    <w:tmpl w:val="E1AE5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4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1B"/>
    <w:rsid w:val="00051CEE"/>
    <w:rsid w:val="000B511B"/>
    <w:rsid w:val="000E2363"/>
    <w:rsid w:val="00125600"/>
    <w:rsid w:val="001421FF"/>
    <w:rsid w:val="00195573"/>
    <w:rsid w:val="001F0D9E"/>
    <w:rsid w:val="002071BD"/>
    <w:rsid w:val="002D70C1"/>
    <w:rsid w:val="00301FA5"/>
    <w:rsid w:val="003641AE"/>
    <w:rsid w:val="00367701"/>
    <w:rsid w:val="003876FE"/>
    <w:rsid w:val="00541253"/>
    <w:rsid w:val="00543ED0"/>
    <w:rsid w:val="00552ECD"/>
    <w:rsid w:val="00571F7B"/>
    <w:rsid w:val="005B7A0B"/>
    <w:rsid w:val="005C6F6D"/>
    <w:rsid w:val="005D3768"/>
    <w:rsid w:val="006931AE"/>
    <w:rsid w:val="006D5A56"/>
    <w:rsid w:val="00704D3E"/>
    <w:rsid w:val="00732401"/>
    <w:rsid w:val="00764858"/>
    <w:rsid w:val="007D45D8"/>
    <w:rsid w:val="007F03A3"/>
    <w:rsid w:val="008334BB"/>
    <w:rsid w:val="008D3F14"/>
    <w:rsid w:val="008F0806"/>
    <w:rsid w:val="00902D48"/>
    <w:rsid w:val="0091465A"/>
    <w:rsid w:val="009639FB"/>
    <w:rsid w:val="00966AD9"/>
    <w:rsid w:val="009F18B8"/>
    <w:rsid w:val="00A34C66"/>
    <w:rsid w:val="00A43964"/>
    <w:rsid w:val="00A45326"/>
    <w:rsid w:val="00A51257"/>
    <w:rsid w:val="00A916E7"/>
    <w:rsid w:val="00A9260B"/>
    <w:rsid w:val="00AB627F"/>
    <w:rsid w:val="00BF4320"/>
    <w:rsid w:val="00BF5D5C"/>
    <w:rsid w:val="00C1015B"/>
    <w:rsid w:val="00CD4C6C"/>
    <w:rsid w:val="00CE0C9D"/>
    <w:rsid w:val="00D03E58"/>
    <w:rsid w:val="00E17755"/>
    <w:rsid w:val="00E205CF"/>
    <w:rsid w:val="00E31454"/>
    <w:rsid w:val="00E4479D"/>
    <w:rsid w:val="00E67DF9"/>
    <w:rsid w:val="00E94799"/>
    <w:rsid w:val="00F47223"/>
    <w:rsid w:val="00F854B9"/>
    <w:rsid w:val="00F940E3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7C677D"/>
  <w15:docId w15:val="{30C2F7D7-C852-46B5-AEB5-B269215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A5"/>
    <w:pPr>
      <w:spacing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Footer">
    <w:name w:val="footer"/>
    <w:basedOn w:val="Normal"/>
    <w:link w:val="FooterChar"/>
    <w:uiPriority w:val="99"/>
    <w:rsid w:val="0030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A5"/>
    <w:rPr>
      <w:rFonts w:ascii="Arial" w:hAnsi="Arial"/>
      <w:sz w:val="22"/>
      <w:lang w:eastAsia="en-US"/>
    </w:rPr>
  </w:style>
  <w:style w:type="character" w:styleId="PageNumber">
    <w:name w:val="page number"/>
    <w:rsid w:val="00301FA5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301FA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01FA5"/>
    <w:tblPr>
      <w:tblStyleRowBandSize w:val="1"/>
      <w:tblStyleColBandSize w:val="1"/>
      <w:tblBorders>
        <w:top w:val="single" w:sz="8" w:space="0" w:color="1E35BF" w:themeColor="accent1"/>
        <w:left w:val="single" w:sz="8" w:space="0" w:color="1E35BF" w:themeColor="accent1"/>
        <w:bottom w:val="single" w:sz="8" w:space="0" w:color="1E35BF" w:themeColor="accent1"/>
        <w:right w:val="single" w:sz="8" w:space="0" w:color="1E35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5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5BF" w:themeColor="accent1"/>
          <w:left w:val="single" w:sz="8" w:space="0" w:color="1E35BF" w:themeColor="accent1"/>
          <w:bottom w:val="single" w:sz="8" w:space="0" w:color="1E35BF" w:themeColor="accent1"/>
          <w:right w:val="single" w:sz="8" w:space="0" w:color="1E35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5BF" w:themeColor="accent1"/>
          <w:left w:val="single" w:sz="8" w:space="0" w:color="1E35BF" w:themeColor="accent1"/>
          <w:bottom w:val="single" w:sz="8" w:space="0" w:color="1E35BF" w:themeColor="accent1"/>
          <w:right w:val="single" w:sz="8" w:space="0" w:color="1E35BF" w:themeColor="accent1"/>
        </w:tcBorders>
      </w:tcPr>
    </w:tblStylePr>
    <w:tblStylePr w:type="band1Horz">
      <w:tblPr/>
      <w:tcPr>
        <w:tcBorders>
          <w:top w:val="single" w:sz="8" w:space="0" w:color="1E35BF" w:themeColor="accent1"/>
          <w:left w:val="single" w:sz="8" w:space="0" w:color="1E35BF" w:themeColor="accent1"/>
          <w:bottom w:val="single" w:sz="8" w:space="0" w:color="1E35BF" w:themeColor="accent1"/>
          <w:right w:val="single" w:sz="8" w:space="0" w:color="1E35BF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4D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3E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9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2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4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loyd's 2016">
  <a:themeElements>
    <a:clrScheme name="Lloyd's - Blue">
      <a:dk1>
        <a:sysClr val="windowText" lastClr="000000"/>
      </a:dk1>
      <a:lt1>
        <a:sysClr val="window" lastClr="FFFFFF"/>
      </a:lt1>
      <a:dk2>
        <a:srgbClr val="1E35BF"/>
      </a:dk2>
      <a:lt2>
        <a:srgbClr val="282F54"/>
      </a:lt2>
      <a:accent1>
        <a:srgbClr val="1E35BF"/>
      </a:accent1>
      <a:accent2>
        <a:srgbClr val="78E0C2"/>
      </a:accent2>
      <a:accent3>
        <a:srgbClr val="FF5A00"/>
      </a:accent3>
      <a:accent4>
        <a:srgbClr val="E60000"/>
      </a:accent4>
      <a:accent5>
        <a:srgbClr val="2CBAD8"/>
      </a:accent5>
      <a:accent6>
        <a:srgbClr val="F200C2"/>
      </a:accent6>
      <a:hlink>
        <a:srgbClr val="FFD200"/>
      </a:hlink>
      <a:folHlink>
        <a:srgbClr val="78E0C2"/>
      </a:folHlink>
    </a:clrScheme>
    <a:fontScheme name="Lloyds Pr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loyd's 2016" id="{647B39FB-2D16-4746-8F31-F2CD0EED2516}" vid="{CB4189F0-D46D-42C3-8A12-0D3E95F991E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1" ma:contentTypeDescription="Create a new document." ma:contentTypeScope="" ma:versionID="ebf3d53aafb14ecd197421d0dfed004e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8308ebde0d654b52d84af547ee74e7ea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3FA4D-CDDE-4872-BC47-780D1DBB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7807-4a59-42ea-9bfd-c522cf962070"/>
    <ds:schemaRef ds:uri="d17f04d3-c14e-41ef-b229-e50f1a407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BF9D4-BE0E-4160-B3C9-70C945447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E336A-9D3E-42E2-BBF3-1816E83BF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Model Change - Application form</vt:lpstr>
    </vt:vector>
  </TitlesOfParts>
  <Company>Lloyd's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Model Change - Application form</dc:title>
  <dc:subject>Global Corporation Template</dc:subject>
  <dc:creator>Patel, Alpesh</dc:creator>
  <cp:keywords/>
  <dc:description/>
  <cp:lastModifiedBy>Redding, Angela</cp:lastModifiedBy>
  <cp:revision>2</cp:revision>
  <cp:lastPrinted>2018-01-16T12:10:00Z</cp:lastPrinted>
  <dcterms:created xsi:type="dcterms:W3CDTF">2021-11-11T09:51:00Z</dcterms:created>
  <dcterms:modified xsi:type="dcterms:W3CDTF">2021-11-11T09:51:00Z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SIP_Label_d9d4eac9-bab1-4863-b7e6-52e5c519cf63_Enabled">
    <vt:lpwstr>true</vt:lpwstr>
  </property>
  <property fmtid="{D5CDD505-2E9C-101B-9397-08002B2CF9AE}" pid="4" name="MSIP_Label_d9d4eac9-bab1-4863-b7e6-52e5c519cf63_SetDate">
    <vt:lpwstr>2021-11-11T09:51:34Z</vt:lpwstr>
  </property>
  <property fmtid="{D5CDD505-2E9C-101B-9397-08002B2CF9AE}" pid="5" name="MSIP_Label_d9d4eac9-bab1-4863-b7e6-52e5c519cf63_Method">
    <vt:lpwstr>Privileged</vt:lpwstr>
  </property>
  <property fmtid="{D5CDD505-2E9C-101B-9397-08002B2CF9AE}" pid="6" name="MSIP_Label_d9d4eac9-bab1-4863-b7e6-52e5c519cf63_Name">
    <vt:lpwstr>d9d4eac9-bab1-4863-b7e6-52e5c519cf63</vt:lpwstr>
  </property>
  <property fmtid="{D5CDD505-2E9C-101B-9397-08002B2CF9AE}" pid="7" name="MSIP_Label_d9d4eac9-bab1-4863-b7e6-52e5c519cf63_SiteId">
    <vt:lpwstr>8df4b91e-bf72-411d-9902-5ecc8f1e6c11</vt:lpwstr>
  </property>
  <property fmtid="{D5CDD505-2E9C-101B-9397-08002B2CF9AE}" pid="8" name="MSIP_Label_d9d4eac9-bab1-4863-b7e6-52e5c519cf63_ActionId">
    <vt:lpwstr/>
  </property>
  <property fmtid="{D5CDD505-2E9C-101B-9397-08002B2CF9AE}" pid="9" name="MSIP_Label_d9d4eac9-bab1-4863-b7e6-52e5c519cf63_ContentBits">
    <vt:lpwstr>2</vt:lpwstr>
  </property>
</Properties>
</file>