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50BF" w14:textId="22250028" w:rsidR="00A460B8" w:rsidRDefault="00F2268E" w:rsidP="0072180D">
      <w:pPr>
        <w:rPr>
          <w:b/>
          <w:sz w:val="40"/>
          <w:szCs w:val="40"/>
        </w:rPr>
      </w:pPr>
      <w:r>
        <w:rPr>
          <w:b/>
          <w:sz w:val="40"/>
          <w:szCs w:val="40"/>
        </w:rPr>
        <w:t>LAF and Identity@Lloyds user guide</w:t>
      </w:r>
    </w:p>
    <w:p w14:paraId="0083D1C8" w14:textId="5C139190" w:rsidR="00F2268E" w:rsidRDefault="00F2268E" w:rsidP="0072180D">
      <w:pPr>
        <w:rPr>
          <w:b/>
          <w:sz w:val="40"/>
          <w:szCs w:val="40"/>
        </w:rPr>
      </w:pPr>
    </w:p>
    <w:p w14:paraId="75C42C15" w14:textId="4500261F" w:rsidR="00F2268E" w:rsidRDefault="00F2268E" w:rsidP="0072180D">
      <w:pPr>
        <w:rPr>
          <w:b/>
          <w:sz w:val="40"/>
          <w:szCs w:val="40"/>
        </w:rPr>
      </w:pPr>
      <w:r>
        <w:rPr>
          <w:b/>
          <w:sz w:val="40"/>
          <w:szCs w:val="40"/>
        </w:rPr>
        <w:t>Contents:</w:t>
      </w:r>
    </w:p>
    <w:p w14:paraId="31C34216" w14:textId="1F78B458" w:rsidR="00F2268E" w:rsidRDefault="00F2268E" w:rsidP="0072180D">
      <w:pPr>
        <w:rPr>
          <w:b/>
          <w:sz w:val="40"/>
          <w:szCs w:val="40"/>
        </w:rPr>
      </w:pPr>
    </w:p>
    <w:p w14:paraId="6B287A58" w14:textId="1115696D" w:rsidR="00F2268E" w:rsidRDefault="00A52296" w:rsidP="00F2268E">
      <w:pPr>
        <w:pStyle w:val="Subheading"/>
      </w:pPr>
      <w:hyperlink w:anchor="_How_to_register" w:history="1">
        <w:r w:rsidR="00F2268E" w:rsidRPr="00F2268E">
          <w:rPr>
            <w:rStyle w:val="Hyperlink"/>
          </w:rPr>
          <w:t>How to register as a new user</w:t>
        </w:r>
      </w:hyperlink>
    </w:p>
    <w:p w14:paraId="5EBC4452" w14:textId="6E5286E3" w:rsidR="00F2268E" w:rsidRDefault="00A52296" w:rsidP="00F2268E">
      <w:pPr>
        <w:pStyle w:val="Subheading"/>
      </w:pPr>
      <w:hyperlink w:anchor="_Requesting_access_to" w:history="1">
        <w:r w:rsidR="00F2268E" w:rsidRPr="00E12FD7">
          <w:rPr>
            <w:rStyle w:val="Hyperlink"/>
          </w:rPr>
          <w:t>Requesting additional access as an existing user</w:t>
        </w:r>
      </w:hyperlink>
    </w:p>
    <w:p w14:paraId="4E27869E" w14:textId="4090C742" w:rsidR="00F2268E" w:rsidRDefault="00A52296" w:rsidP="00F2268E">
      <w:pPr>
        <w:pStyle w:val="Subheading"/>
      </w:pPr>
      <w:hyperlink w:anchor="_If_you_have" w:history="1">
        <w:r w:rsidR="00F2268E" w:rsidRPr="00E12FD7">
          <w:rPr>
            <w:rStyle w:val="Hyperlink"/>
          </w:rPr>
          <w:t>If you have not logged in for more than 18 months</w:t>
        </w:r>
      </w:hyperlink>
    </w:p>
    <w:p w14:paraId="74AB4FFC" w14:textId="77777777" w:rsidR="00F2268E" w:rsidRDefault="00F2268E" w:rsidP="0072180D">
      <w:pPr>
        <w:rPr>
          <w:b/>
          <w:sz w:val="40"/>
          <w:szCs w:val="40"/>
        </w:rPr>
      </w:pPr>
    </w:p>
    <w:p w14:paraId="18C1218F" w14:textId="77777777" w:rsidR="00F2268E" w:rsidRDefault="00F2268E" w:rsidP="0072180D">
      <w:pPr>
        <w:rPr>
          <w:b/>
          <w:sz w:val="40"/>
          <w:szCs w:val="40"/>
        </w:rPr>
      </w:pPr>
    </w:p>
    <w:p w14:paraId="75D3F112" w14:textId="184FF464" w:rsidR="00B50AF0" w:rsidRDefault="00B50AF0">
      <w:pPr>
        <w:spacing w:line="240" w:lineRule="auto"/>
        <w:rPr>
          <w:b/>
          <w:sz w:val="40"/>
          <w:szCs w:val="40"/>
        </w:rPr>
      </w:pPr>
      <w:r>
        <w:rPr>
          <w:b/>
          <w:sz w:val="40"/>
          <w:szCs w:val="40"/>
        </w:rPr>
        <w:br w:type="page"/>
      </w:r>
    </w:p>
    <w:p w14:paraId="3433E355" w14:textId="75D25C1F" w:rsidR="00F2268E" w:rsidRDefault="00F2268E" w:rsidP="00F2268E">
      <w:pPr>
        <w:pStyle w:val="Heading3"/>
      </w:pPr>
      <w:bookmarkStart w:id="0" w:name="_How_to_register"/>
      <w:bookmarkEnd w:id="0"/>
      <w:r>
        <w:lastRenderedPageBreak/>
        <w:t>How to register as a new user</w:t>
      </w:r>
    </w:p>
    <w:p w14:paraId="6645134D" w14:textId="4663B7E6" w:rsidR="00F2268E" w:rsidRDefault="00F2268E" w:rsidP="00F2268E">
      <w:pPr>
        <w:rPr>
          <w:szCs w:val="22"/>
        </w:rPr>
      </w:pPr>
      <w:r>
        <w:rPr>
          <w:szCs w:val="22"/>
        </w:rPr>
        <w:t>For the following applications you will need to refer to the Identity@lloyds user guide:</w:t>
      </w:r>
    </w:p>
    <w:p w14:paraId="73A51FA7" w14:textId="1ED04242" w:rsidR="00F2268E" w:rsidRDefault="00F2268E" w:rsidP="00F2268E">
      <w:pPr>
        <w:pStyle w:val="ListBullet"/>
      </w:pPr>
      <w:r>
        <w:t>Core Market Returns (CMR)</w:t>
      </w:r>
    </w:p>
    <w:p w14:paraId="368A93DA" w14:textId="7BFB19CC" w:rsidR="00F2268E" w:rsidRDefault="00F2268E" w:rsidP="00F2268E">
      <w:pPr>
        <w:pStyle w:val="ListBullet"/>
      </w:pPr>
      <w:r>
        <w:t>CMR Offline Validator</w:t>
      </w:r>
    </w:p>
    <w:p w14:paraId="6B199879" w14:textId="7A92BB9B" w:rsidR="00F2268E" w:rsidRDefault="00F2268E" w:rsidP="00F2268E">
      <w:pPr>
        <w:pStyle w:val="ListBullet"/>
      </w:pPr>
      <w:r>
        <w:t>Overseas Reporting System (ORS)</w:t>
      </w:r>
    </w:p>
    <w:p w14:paraId="1775B72A" w14:textId="162F7FDA" w:rsidR="00F2268E" w:rsidRDefault="00F2268E" w:rsidP="00F2268E">
      <w:pPr>
        <w:pStyle w:val="ListBullet"/>
        <w:numPr>
          <w:ilvl w:val="0"/>
          <w:numId w:val="0"/>
        </w:numPr>
      </w:pPr>
      <w:r>
        <w:t xml:space="preserve">For </w:t>
      </w:r>
      <w:r w:rsidRPr="00E12FD7">
        <w:rPr>
          <w:b/>
          <w:bCs/>
        </w:rPr>
        <w:t xml:space="preserve">other </w:t>
      </w:r>
      <w:r>
        <w:t xml:space="preserve">market facing applications </w:t>
      </w:r>
      <w:r w:rsidR="00E12FD7">
        <w:t>for registration</w:t>
      </w:r>
      <w:r>
        <w:t xml:space="preserve"> please follow the following steps:</w:t>
      </w:r>
    </w:p>
    <w:p w14:paraId="7D724FE3" w14:textId="6EC9467C" w:rsidR="00F2268E" w:rsidRDefault="00F2268E" w:rsidP="00F2268E">
      <w:pPr>
        <w:pStyle w:val="ListBullet"/>
        <w:numPr>
          <w:ilvl w:val="0"/>
          <w:numId w:val="0"/>
        </w:numPr>
      </w:pPr>
      <w:r>
        <w:t>Go to Lloyds.com</w:t>
      </w:r>
      <w:r w:rsidR="00B50AF0">
        <w:t xml:space="preserve"> and select Login/register from the menu.  In the login screen that appears select Register:</w:t>
      </w:r>
    </w:p>
    <w:p w14:paraId="3AA1E6ED" w14:textId="7024F0E1" w:rsidR="00B50AF0" w:rsidRDefault="00B50AF0" w:rsidP="00F2268E">
      <w:pPr>
        <w:pStyle w:val="ListBullet"/>
        <w:numPr>
          <w:ilvl w:val="0"/>
          <w:numId w:val="0"/>
        </w:numPr>
      </w:pPr>
    </w:p>
    <w:p w14:paraId="5439DF53" w14:textId="3D12D57F" w:rsidR="00B50AF0" w:rsidRDefault="00B50AF0" w:rsidP="00F2268E">
      <w:pPr>
        <w:pStyle w:val="ListBullet"/>
        <w:numPr>
          <w:ilvl w:val="0"/>
          <w:numId w:val="0"/>
        </w:numPr>
      </w:pPr>
      <w:r>
        <w:rPr>
          <w:noProof/>
        </w:rPr>
        <w:drawing>
          <wp:inline distT="0" distB="0" distL="0" distR="0" wp14:anchorId="28D7979C" wp14:editId="561D0A6A">
            <wp:extent cx="2343150" cy="3314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4661" cy="3331090"/>
                    </a:xfrm>
                    <a:prstGeom prst="rect">
                      <a:avLst/>
                    </a:prstGeom>
                  </pic:spPr>
                </pic:pic>
              </a:graphicData>
            </a:graphic>
          </wp:inline>
        </w:drawing>
      </w:r>
    </w:p>
    <w:p w14:paraId="169538DD" w14:textId="6B96BFCD" w:rsidR="00B50AF0" w:rsidRDefault="00B50AF0" w:rsidP="00F2268E">
      <w:pPr>
        <w:pStyle w:val="ListBullet"/>
        <w:numPr>
          <w:ilvl w:val="0"/>
          <w:numId w:val="0"/>
        </w:numPr>
      </w:pPr>
    </w:p>
    <w:p w14:paraId="1148F9BC" w14:textId="4DAA401A" w:rsidR="00B50AF0" w:rsidRDefault="00B50AF0" w:rsidP="00F2268E">
      <w:pPr>
        <w:pStyle w:val="ListBullet"/>
        <w:numPr>
          <w:ilvl w:val="0"/>
          <w:numId w:val="0"/>
        </w:numPr>
      </w:pPr>
      <w:r>
        <w:t xml:space="preserve">You should be presented with a screen called </w:t>
      </w:r>
      <w:r w:rsidR="0072273B">
        <w:t>‘</w:t>
      </w:r>
      <w:r>
        <w:t>Create a Lloyd’s account</w:t>
      </w:r>
      <w:r w:rsidR="0072273B">
        <w:t>’</w:t>
      </w:r>
      <w:r>
        <w:t xml:space="preserve">.  </w:t>
      </w:r>
      <w:r w:rsidR="0072273B">
        <w:t xml:space="preserve">(screenshot) </w:t>
      </w:r>
      <w:r>
        <w:t xml:space="preserve">Enter the details requested, read and accept the terms and conditions and select </w:t>
      </w:r>
      <w:r w:rsidR="0072273B">
        <w:t>‘</w:t>
      </w:r>
      <w:r>
        <w:t>Submit</w:t>
      </w:r>
      <w:r w:rsidR="0072273B">
        <w:t>’</w:t>
      </w:r>
      <w:r>
        <w:t>.</w:t>
      </w:r>
    </w:p>
    <w:p w14:paraId="3EB419B8" w14:textId="6B379EA3" w:rsidR="00343CF0" w:rsidRDefault="00343CF0" w:rsidP="00F2268E">
      <w:pPr>
        <w:pStyle w:val="ListBullet"/>
        <w:numPr>
          <w:ilvl w:val="0"/>
          <w:numId w:val="0"/>
        </w:numPr>
      </w:pPr>
      <w:r>
        <w:t xml:space="preserve">Once submitted, you will receive an email to activate your </w:t>
      </w:r>
      <w:r w:rsidR="0072273B">
        <w:t xml:space="preserve">new </w:t>
      </w:r>
      <w:r>
        <w:t>Lloyds account. Click on th</w:t>
      </w:r>
      <w:r w:rsidR="0072273B">
        <w:t>e link within this email</w:t>
      </w:r>
      <w:r>
        <w:t xml:space="preserve"> within 4 hours of submission to activate your account.  Once clicked you will receive a confirmation message that your account is ac</w:t>
      </w:r>
      <w:r w:rsidR="00536A1E">
        <w:t xml:space="preserve">tive.  </w:t>
      </w:r>
    </w:p>
    <w:p w14:paraId="4FCDB765" w14:textId="77777777" w:rsidR="0072273B" w:rsidRDefault="0072273B" w:rsidP="00F2268E">
      <w:pPr>
        <w:pStyle w:val="ListBullet"/>
        <w:numPr>
          <w:ilvl w:val="0"/>
          <w:numId w:val="0"/>
        </w:numPr>
      </w:pPr>
    </w:p>
    <w:p w14:paraId="68C3F7C4" w14:textId="6CFEFDD3" w:rsidR="004E5672" w:rsidRDefault="0072273B" w:rsidP="004E5672">
      <w:r>
        <w:t>After</w:t>
      </w:r>
      <w:r w:rsidR="004E5672">
        <w:t xml:space="preserve"> you have successfully completed the registration process,  you will need to talk to your administrator or the appropriate Lloyds team via the </w:t>
      </w:r>
      <w:r>
        <w:t>‘</w:t>
      </w:r>
      <w:r w:rsidR="004E5672">
        <w:t>my account</w:t>
      </w:r>
      <w:r>
        <w:t>’</w:t>
      </w:r>
      <w:r w:rsidR="004E5672">
        <w:t xml:space="preserve"> page</w:t>
      </w:r>
      <w:r>
        <w:t xml:space="preserve"> on Lloyds.com</w:t>
      </w:r>
      <w:r w:rsidR="004E5672">
        <w:t xml:space="preserve"> or </w:t>
      </w:r>
      <w:hyperlink r:id="rId8" w:history="1">
        <w:r w:rsidR="004E5672">
          <w:rPr>
            <w:rStyle w:val="Hyperlink"/>
          </w:rPr>
          <w:t>https://www.lloyds.com/tools-and-systems/secure-applications</w:t>
        </w:r>
      </w:hyperlink>
      <w:r w:rsidR="004E5672">
        <w:t xml:space="preserve"> .</w:t>
      </w:r>
    </w:p>
    <w:p w14:paraId="4104FCBC" w14:textId="77777777" w:rsidR="004E5672" w:rsidRDefault="004E5672" w:rsidP="004E5672"/>
    <w:p w14:paraId="6F9C2578" w14:textId="702BD808" w:rsidR="005B5953" w:rsidRDefault="004E5672" w:rsidP="004E5672">
      <w:r>
        <w:t xml:space="preserve">After your administrator confirms your access has been granted, you will need to wait </w:t>
      </w:r>
      <w:r w:rsidR="00ED1E02">
        <w:t xml:space="preserve">between 15 to 30 minutes </w:t>
      </w:r>
      <w:r>
        <w:t>before logging in.  This is due to</w:t>
      </w:r>
      <w:r w:rsidR="0072273B">
        <w:t xml:space="preserve"> the </w:t>
      </w:r>
      <w:r>
        <w:t xml:space="preserve">timing of synchronisation processes.  </w:t>
      </w:r>
      <w:r w:rsidR="0072273B">
        <w:t>Before you log in for the first time</w:t>
      </w:r>
      <w:r>
        <w:t xml:space="preserve"> you will need to set a password for access to </w:t>
      </w:r>
      <w:r w:rsidR="005B5953">
        <w:t>your application(s).    Please be aware that LAF and identity@lloyds are separate systems and therefore maintain separate passwords.  You will not be able to access applications until this password is set.</w:t>
      </w:r>
    </w:p>
    <w:p w14:paraId="772BD0BC" w14:textId="66F3AEC9" w:rsidR="005B5953" w:rsidRDefault="005B5953" w:rsidP="004E5672"/>
    <w:p w14:paraId="2D8543D7" w14:textId="27B27C21" w:rsidR="005B5953" w:rsidRDefault="0072273B" w:rsidP="004E5672">
      <w:r>
        <w:t>You can set your password using</w:t>
      </w:r>
      <w:r w:rsidR="005B5953">
        <w:t xml:space="preserve"> the ‘Reset your password’ link in the login screen:</w:t>
      </w:r>
    </w:p>
    <w:p w14:paraId="74BC7A2F" w14:textId="7DA84CDD" w:rsidR="005B5953" w:rsidRDefault="005B5953" w:rsidP="004E5672"/>
    <w:p w14:paraId="3C99BACA" w14:textId="0E79E572" w:rsidR="005B5953" w:rsidRDefault="005B5953" w:rsidP="004E5672">
      <w:r>
        <w:rPr>
          <w:noProof/>
        </w:rPr>
        <w:drawing>
          <wp:inline distT="0" distB="0" distL="0" distR="0" wp14:anchorId="5FFD33B8" wp14:editId="6493A04F">
            <wp:extent cx="2147334" cy="27813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1546" cy="2799707"/>
                    </a:xfrm>
                    <a:prstGeom prst="rect">
                      <a:avLst/>
                    </a:prstGeom>
                  </pic:spPr>
                </pic:pic>
              </a:graphicData>
            </a:graphic>
          </wp:inline>
        </w:drawing>
      </w:r>
    </w:p>
    <w:p w14:paraId="04B7A844" w14:textId="77777777" w:rsidR="0072273B" w:rsidRDefault="0072273B" w:rsidP="004E5672"/>
    <w:p w14:paraId="7D4EDD2B" w14:textId="73D75F2D" w:rsidR="0072273B" w:rsidRDefault="0072273B" w:rsidP="004E5672">
      <w:r>
        <w:t>On the password reset screen enter the email address of your account and click ‘Send email’.  When you have received the email click on the link to set your password, after which you should be able to successfully log into your application(s).</w:t>
      </w:r>
    </w:p>
    <w:p w14:paraId="601DDFD6" w14:textId="286B3BA2" w:rsidR="0072273B" w:rsidRDefault="0072273B">
      <w:pPr>
        <w:spacing w:line="240" w:lineRule="auto"/>
        <w:rPr>
          <w:lang w:eastAsia="en-GB"/>
        </w:rPr>
      </w:pPr>
      <w:r>
        <w:br w:type="page"/>
      </w:r>
    </w:p>
    <w:p w14:paraId="34DB7A1D" w14:textId="77777777" w:rsidR="00536A1E" w:rsidRDefault="00536A1E" w:rsidP="00F2268E">
      <w:pPr>
        <w:pStyle w:val="ListBullet"/>
        <w:numPr>
          <w:ilvl w:val="0"/>
          <w:numId w:val="0"/>
        </w:numPr>
      </w:pPr>
    </w:p>
    <w:p w14:paraId="538E3D57" w14:textId="3D86FE63" w:rsidR="00F2268E" w:rsidRDefault="00F2268E" w:rsidP="00F2268E">
      <w:pPr>
        <w:pStyle w:val="Heading3"/>
      </w:pPr>
      <w:bookmarkStart w:id="1" w:name="_Requesting_access_to"/>
      <w:bookmarkEnd w:id="1"/>
      <w:r>
        <w:t xml:space="preserve">Requesting </w:t>
      </w:r>
      <w:r w:rsidR="004E5672">
        <w:t>access to an application</w:t>
      </w:r>
    </w:p>
    <w:p w14:paraId="0B78FE71" w14:textId="076C261B" w:rsidR="00F2268E" w:rsidRDefault="00F2268E" w:rsidP="0072180D">
      <w:pPr>
        <w:rPr>
          <w:b/>
          <w:sz w:val="40"/>
          <w:szCs w:val="40"/>
        </w:rPr>
      </w:pPr>
    </w:p>
    <w:p w14:paraId="5AFE9347" w14:textId="161E9D27" w:rsidR="004E5672" w:rsidRDefault="00132536" w:rsidP="0072180D">
      <w:r>
        <w:t>If you need access to additional applications other than those you already have</w:t>
      </w:r>
      <w:r w:rsidR="004E5672">
        <w:t xml:space="preserve"> you will need to talk to your administrator or the appropriate Lloyds team via the </w:t>
      </w:r>
      <w:r w:rsidR="0072273B">
        <w:t>‘</w:t>
      </w:r>
      <w:r w:rsidR="004E5672">
        <w:t>my account</w:t>
      </w:r>
      <w:r w:rsidR="0072273B">
        <w:t>’</w:t>
      </w:r>
      <w:r w:rsidR="004E5672">
        <w:t xml:space="preserve"> page</w:t>
      </w:r>
      <w:r w:rsidR="0072273B">
        <w:t xml:space="preserve"> on Lloyds.com</w:t>
      </w:r>
      <w:r w:rsidR="004E5672">
        <w:t xml:space="preserve"> or </w:t>
      </w:r>
      <w:hyperlink r:id="rId10" w:history="1">
        <w:r w:rsidR="004E5672">
          <w:rPr>
            <w:rStyle w:val="Hyperlink"/>
          </w:rPr>
          <w:t>https://www.lloyds.com/tools-and-systems/secure-applications</w:t>
        </w:r>
      </w:hyperlink>
      <w:r w:rsidR="004E5672">
        <w:t xml:space="preserve"> .</w:t>
      </w:r>
    </w:p>
    <w:p w14:paraId="53F42794" w14:textId="589F2F62" w:rsidR="004E5672" w:rsidRDefault="004E5672" w:rsidP="0072180D"/>
    <w:p w14:paraId="61790353" w14:textId="34D938E9" w:rsidR="00132536" w:rsidRDefault="00CC563E">
      <w:pPr>
        <w:spacing w:line="240" w:lineRule="auto"/>
        <w:rPr>
          <w:b/>
          <w:sz w:val="40"/>
          <w:szCs w:val="40"/>
        </w:rPr>
      </w:pPr>
      <w:r>
        <w:t xml:space="preserve">After your administrator confirms your access has been granted, you will need to wait up to 2 hours before logging in to the new application(s).  This is due to the timing of synchronisation processes.  </w:t>
      </w:r>
      <w:r w:rsidR="00132536">
        <w:rPr>
          <w:b/>
          <w:sz w:val="40"/>
          <w:szCs w:val="40"/>
        </w:rPr>
        <w:br w:type="page"/>
      </w:r>
    </w:p>
    <w:p w14:paraId="2FDCC81F" w14:textId="77777777" w:rsidR="00F2268E" w:rsidRDefault="00F2268E" w:rsidP="0072180D">
      <w:pPr>
        <w:rPr>
          <w:b/>
          <w:sz w:val="40"/>
          <w:szCs w:val="40"/>
        </w:rPr>
      </w:pPr>
    </w:p>
    <w:p w14:paraId="78E261D6" w14:textId="08D61FAC" w:rsidR="00F2268E" w:rsidRDefault="00F2268E" w:rsidP="00F2268E">
      <w:pPr>
        <w:pStyle w:val="Heading3"/>
      </w:pPr>
      <w:bookmarkStart w:id="2" w:name="_If_you_have"/>
      <w:bookmarkEnd w:id="2"/>
      <w:r w:rsidRPr="00F2268E">
        <w:t>If you have not logged in for more than 18 months</w:t>
      </w:r>
    </w:p>
    <w:p w14:paraId="1989CF8C" w14:textId="77777777" w:rsidR="006677B7" w:rsidRDefault="006677B7" w:rsidP="00F2268E">
      <w:pPr>
        <w:pStyle w:val="Heading3"/>
      </w:pPr>
    </w:p>
    <w:p w14:paraId="72E227BB" w14:textId="793B25B1" w:rsidR="00132536" w:rsidRPr="00132536" w:rsidRDefault="00132536" w:rsidP="00132536">
      <w:r>
        <w:t>If you have not logged in for 18 months or more</w:t>
      </w:r>
      <w:r w:rsidR="006677B7">
        <w:t>,</w:t>
      </w:r>
      <w:r>
        <w:t xml:space="preserve"> then your account will not have been synchronised with identity@lloyds.  You will need to reset your password in LAF via the following link:  https://secure.lloyds.com</w:t>
      </w:r>
    </w:p>
    <w:p w14:paraId="51BA7334" w14:textId="373F5BD2" w:rsidR="00F2268E" w:rsidRDefault="00F2268E" w:rsidP="0072180D">
      <w:pPr>
        <w:rPr>
          <w:b/>
          <w:sz w:val="40"/>
          <w:szCs w:val="40"/>
        </w:rPr>
      </w:pPr>
    </w:p>
    <w:p w14:paraId="14B268EC" w14:textId="2667BBCD" w:rsidR="00132536" w:rsidRDefault="00132536" w:rsidP="0072180D">
      <w:pPr>
        <w:rPr>
          <w:b/>
          <w:sz w:val="40"/>
          <w:szCs w:val="40"/>
        </w:rPr>
      </w:pPr>
      <w:r>
        <w:rPr>
          <w:noProof/>
        </w:rPr>
        <w:drawing>
          <wp:inline distT="0" distB="0" distL="0" distR="0" wp14:anchorId="1D640D28" wp14:editId="0010FA87">
            <wp:extent cx="2962784" cy="255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520" cy="2566595"/>
                    </a:xfrm>
                    <a:prstGeom prst="rect">
                      <a:avLst/>
                    </a:prstGeom>
                  </pic:spPr>
                </pic:pic>
              </a:graphicData>
            </a:graphic>
          </wp:inline>
        </w:drawing>
      </w:r>
    </w:p>
    <w:p w14:paraId="749C6822" w14:textId="5C6780EF" w:rsidR="00132536" w:rsidRDefault="00132536" w:rsidP="0072180D">
      <w:r>
        <w:t xml:space="preserve">Click on the </w:t>
      </w:r>
      <w:r w:rsidR="004719CC">
        <w:t>‘</w:t>
      </w:r>
      <w:r>
        <w:t>I have forgotten my password link</w:t>
      </w:r>
      <w:r w:rsidR="004719CC">
        <w:t>’</w:t>
      </w:r>
      <w:r>
        <w:t xml:space="preserve"> and then </w:t>
      </w:r>
      <w:r w:rsidR="007D3C4E">
        <w:t xml:space="preserve">enter your email address.  Once the request is submitted </w:t>
      </w:r>
      <w:r w:rsidR="00F93D47">
        <w:t xml:space="preserve">you will receive an email which contains a link.  Click on this and you should be able to reset your password.  </w:t>
      </w:r>
      <w:r w:rsidR="004719CC">
        <w:t xml:space="preserve">Once this has been reset and you log into </w:t>
      </w:r>
      <w:hyperlink r:id="rId12" w:history="1">
        <w:r w:rsidR="004719CC" w:rsidRPr="00984364">
          <w:rPr>
            <w:rStyle w:val="Hyperlink"/>
          </w:rPr>
          <w:t>https://secure.lloyds.com</w:t>
        </w:r>
      </w:hyperlink>
      <w:r w:rsidR="004719CC">
        <w:t xml:space="preserve">, your account will start the synchronisation process which will take </w:t>
      </w:r>
      <w:r w:rsidR="00ED1E02">
        <w:t>between 15 to 30 minutes.</w:t>
      </w:r>
      <w:bookmarkStart w:id="3" w:name="_GoBack"/>
      <w:bookmarkEnd w:id="3"/>
      <w:r w:rsidR="006677B7">
        <w:t xml:space="preserve">  </w:t>
      </w:r>
    </w:p>
    <w:p w14:paraId="584AF17A" w14:textId="4E1EB59A" w:rsidR="006677B7" w:rsidRDefault="006677B7" w:rsidP="0072180D"/>
    <w:p w14:paraId="5B7BEBA9" w14:textId="70A3FB2B" w:rsidR="006677B7" w:rsidRDefault="006677B7" w:rsidP="006677B7">
      <w:r>
        <w:t xml:space="preserve">Before you log in you will need to set a password for access to your application(s).   </w:t>
      </w:r>
      <w:r w:rsidRPr="006677B7">
        <w:rPr>
          <w:u w:val="single"/>
        </w:rPr>
        <w:t xml:space="preserve"> Please be aware that LAF and identity@lloyds are separate systems and therefore maintain separate passwords.  </w:t>
      </w:r>
      <w:r>
        <w:t>You will not be able to access applications until this password is set.</w:t>
      </w:r>
    </w:p>
    <w:p w14:paraId="3C0CA0D7" w14:textId="77777777" w:rsidR="006677B7" w:rsidRDefault="006677B7" w:rsidP="006677B7"/>
    <w:p w14:paraId="4B8327E7" w14:textId="77777777" w:rsidR="006677B7" w:rsidRDefault="006677B7" w:rsidP="006677B7">
      <w:r>
        <w:t>You can set your password using the ‘Reset your password’ link in the login screen:</w:t>
      </w:r>
    </w:p>
    <w:p w14:paraId="019EB3EB" w14:textId="77777777" w:rsidR="006677B7" w:rsidRDefault="006677B7" w:rsidP="006677B7"/>
    <w:p w14:paraId="40690088" w14:textId="77777777" w:rsidR="006677B7" w:rsidRDefault="006677B7" w:rsidP="006677B7">
      <w:r>
        <w:rPr>
          <w:noProof/>
        </w:rPr>
        <w:drawing>
          <wp:inline distT="0" distB="0" distL="0" distR="0" wp14:anchorId="1F2BB0CC" wp14:editId="6A2A3D86">
            <wp:extent cx="2147334" cy="27813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1546" cy="2799707"/>
                    </a:xfrm>
                    <a:prstGeom prst="rect">
                      <a:avLst/>
                    </a:prstGeom>
                  </pic:spPr>
                </pic:pic>
              </a:graphicData>
            </a:graphic>
          </wp:inline>
        </w:drawing>
      </w:r>
    </w:p>
    <w:p w14:paraId="17464A29" w14:textId="77777777" w:rsidR="006677B7" w:rsidRDefault="006677B7" w:rsidP="006677B7"/>
    <w:p w14:paraId="7E97C349" w14:textId="77777777" w:rsidR="006677B7" w:rsidRDefault="006677B7" w:rsidP="006677B7">
      <w:r>
        <w:t>On the password reset screen enter the email address of your account and click ‘Send email’.  When you have received the email click on the link to set your password, after which you should be able to successfully log into your application(s).</w:t>
      </w:r>
    </w:p>
    <w:p w14:paraId="0B29BE73" w14:textId="77777777" w:rsidR="006677B7" w:rsidRDefault="006677B7" w:rsidP="0072180D">
      <w:pPr>
        <w:rPr>
          <w:b/>
          <w:sz w:val="40"/>
          <w:szCs w:val="40"/>
        </w:rPr>
      </w:pPr>
    </w:p>
    <w:p w14:paraId="25B7B8AA" w14:textId="468DC6D9" w:rsidR="00132536" w:rsidRDefault="00132536" w:rsidP="0072180D">
      <w:pPr>
        <w:rPr>
          <w:b/>
          <w:sz w:val="40"/>
          <w:szCs w:val="40"/>
        </w:rPr>
      </w:pPr>
    </w:p>
    <w:p w14:paraId="4812580F" w14:textId="715E1F46" w:rsidR="00F93D47" w:rsidRDefault="00F93D47" w:rsidP="00F93D47">
      <w:pPr>
        <w:pStyle w:val="Heading3"/>
      </w:pPr>
      <w:r>
        <w:t>Other information</w:t>
      </w:r>
    </w:p>
    <w:p w14:paraId="42E2A881" w14:textId="0C35948C" w:rsidR="004719CC" w:rsidRPr="004719CC" w:rsidRDefault="004719CC" w:rsidP="004719CC">
      <w:pPr>
        <w:rPr>
          <w:szCs w:val="22"/>
        </w:rPr>
      </w:pPr>
      <w:r w:rsidRPr="004719CC">
        <w:rPr>
          <w:szCs w:val="22"/>
        </w:rPr>
        <w:t>If you cannot log in</w:t>
      </w:r>
      <w:r>
        <w:rPr>
          <w:szCs w:val="22"/>
        </w:rPr>
        <w:t xml:space="preserve">, please do not keep trying to log in with the </w:t>
      </w:r>
      <w:r w:rsidR="006677B7">
        <w:rPr>
          <w:szCs w:val="22"/>
        </w:rPr>
        <w:t xml:space="preserve">same </w:t>
      </w:r>
      <w:r>
        <w:rPr>
          <w:szCs w:val="22"/>
        </w:rPr>
        <w:t xml:space="preserve">username and password.   This may result in your account being blocked which you will not be </w:t>
      </w:r>
      <w:r w:rsidR="005325A4">
        <w:rPr>
          <w:szCs w:val="22"/>
        </w:rPr>
        <w:t>made aware of.  If you cannot log in please contact the service desk</w:t>
      </w:r>
      <w:r w:rsidR="006677B7">
        <w:rPr>
          <w:szCs w:val="22"/>
        </w:rPr>
        <w:t>.</w:t>
      </w:r>
    </w:p>
    <w:p w14:paraId="00A89AC3" w14:textId="77777777" w:rsidR="00A460B8" w:rsidRDefault="00A460B8" w:rsidP="00A460B8">
      <w:pPr>
        <w:rPr>
          <w:b/>
          <w:szCs w:val="22"/>
        </w:rPr>
      </w:pPr>
    </w:p>
    <w:p w14:paraId="3E1F559C" w14:textId="637C9B83" w:rsidR="00A460B8" w:rsidRDefault="00F93D47" w:rsidP="00A460B8">
      <w:pPr>
        <w:rPr>
          <w:szCs w:val="22"/>
        </w:rPr>
      </w:pPr>
      <w:r>
        <w:rPr>
          <w:szCs w:val="22"/>
        </w:rPr>
        <w:t xml:space="preserve">The LAF and identity@lloyds dependency is a temporary one.  </w:t>
      </w:r>
      <w:r w:rsidR="004719CC">
        <w:rPr>
          <w:szCs w:val="22"/>
        </w:rPr>
        <w:t>There are some outstanding activities to be planned to migrate the existing LAF applications into identity@lloyds.  These activities will be communicated separately.</w:t>
      </w:r>
    </w:p>
    <w:p w14:paraId="53240914" w14:textId="77777777" w:rsidR="00DC36B3" w:rsidRDefault="00DC36B3" w:rsidP="00A460B8">
      <w:pPr>
        <w:rPr>
          <w:szCs w:val="22"/>
        </w:rPr>
      </w:pPr>
    </w:p>
    <w:p w14:paraId="287D2214" w14:textId="77777777" w:rsidR="00F91B58" w:rsidRPr="00A460B8" w:rsidRDefault="00F91B58" w:rsidP="00A460B8">
      <w:pPr>
        <w:rPr>
          <w:szCs w:val="22"/>
        </w:rPr>
      </w:pPr>
      <w:bookmarkStart w:id="4" w:name="PageBreak"/>
      <w:bookmarkEnd w:id="4"/>
    </w:p>
    <w:sectPr w:rsidR="00F91B58" w:rsidRPr="00A460B8" w:rsidSect="00644590">
      <w:headerReference w:type="default" r:id="rId13"/>
      <w:footerReference w:type="default" r:id="rId14"/>
      <w:headerReference w:type="first" r:id="rId15"/>
      <w:footerReference w:type="first" r:id="rId16"/>
      <w:type w:val="continuous"/>
      <w:pgSz w:w="11907" w:h="16840" w:code="9"/>
      <w:pgMar w:top="2099" w:right="1474" w:bottom="1440" w:left="1474" w:header="284"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CE17" w14:textId="77777777" w:rsidR="00A52296" w:rsidRDefault="00A52296">
      <w:pPr>
        <w:spacing w:line="240" w:lineRule="auto"/>
      </w:pPr>
      <w:r>
        <w:separator/>
      </w:r>
    </w:p>
  </w:endnote>
  <w:endnote w:type="continuationSeparator" w:id="0">
    <w:p w14:paraId="0D16867E" w14:textId="77777777" w:rsidR="00A52296" w:rsidRDefault="00A5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fontKey="{25E1F5E9-0D0F-4FBF-B9ED-D2EBACF7070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5525" w14:textId="45FE3717" w:rsidR="00B54FFF" w:rsidRDefault="00B50AF0" w:rsidP="00DC36B3">
    <w:pPr>
      <w:pStyle w:val="Footer"/>
      <w:tabs>
        <w:tab w:val="clear" w:pos="4320"/>
        <w:tab w:val="clear" w:pos="8640"/>
        <w:tab w:val="right" w:pos="8931"/>
      </w:tabs>
      <w:rPr>
        <w:sz w:val="12"/>
        <w:szCs w:val="12"/>
      </w:rPr>
    </w:pPr>
    <w:r>
      <w:rPr>
        <w:noProof/>
        <w:sz w:val="12"/>
        <w:szCs w:val="12"/>
      </w:rPr>
      <mc:AlternateContent>
        <mc:Choice Requires="wps">
          <w:drawing>
            <wp:anchor distT="0" distB="0" distL="114300" distR="114300" simplePos="0" relativeHeight="251662848" behindDoc="0" locked="0" layoutInCell="0" allowOverlap="1" wp14:anchorId="44944BD7" wp14:editId="628DEE20">
              <wp:simplePos x="0" y="0"/>
              <wp:positionH relativeFrom="page">
                <wp:posOffset>0</wp:posOffset>
              </wp:positionH>
              <wp:positionV relativeFrom="page">
                <wp:posOffset>10236200</wp:posOffset>
              </wp:positionV>
              <wp:extent cx="7560945" cy="266700"/>
              <wp:effectExtent l="0" t="0" r="0" b="0"/>
              <wp:wrapNone/>
              <wp:docPr id="7" name="MSIPCMa80840bf9e2e8555c6b972c2"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3BB58D" w14:textId="3552032F"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44BD7" id="_x0000_t202" coordsize="21600,21600" o:spt="202" path="m,l,21600r21600,l21600,xe">
              <v:stroke joinstyle="miter"/>
              <v:path gradientshapeok="t" o:connecttype="rect"/>
            </v:shapetype>
            <v:shape id="MSIPCMa80840bf9e2e8555c6b972c2" o:spid="_x0000_s1026" type="#_x0000_t202" alt="{&quot;HashCode&quot;:-829928686,&quot;Height&quot;:842.0,&quot;Width&quot;:595.0,&quot;Placement&quot;:&quot;Footer&quot;,&quot;Index&quot;:&quot;Primary&quot;,&quot;Section&quot;:1,&quot;Top&quot;:0.0,&quot;Left&quot;:0.0}" style="position:absolute;margin-left:0;margin-top:806pt;width:595.35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" o:allowincell="f" filled="f" stroked="f" strokeweight=".5pt">
              <v:textbox inset=",0,,0">
                <w:txbxContent>
                  <w:p w14:paraId="103BB58D" w14:textId="3552032F"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v:textbox>
              <w10:wrap anchorx="page" anchory="page"/>
            </v:shape>
          </w:pict>
        </mc:Fallback>
      </mc:AlternateContent>
    </w:r>
  </w:p>
  <w:p w14:paraId="152150EC" w14:textId="77777777" w:rsidR="00B54FFF" w:rsidRDefault="00B54FFF" w:rsidP="00DC36B3">
    <w:pPr>
      <w:pStyle w:val="Footer"/>
      <w:tabs>
        <w:tab w:val="clear" w:pos="4320"/>
        <w:tab w:val="clear" w:pos="8640"/>
        <w:tab w:val="right" w:pos="9072"/>
      </w:tabs>
      <w:rPr>
        <w:sz w:val="12"/>
        <w:szCs w:val="12"/>
      </w:rPr>
    </w:pPr>
  </w:p>
  <w:p w14:paraId="3A2A3777" w14:textId="77777777" w:rsidR="00B54FFF" w:rsidRDefault="00383230" w:rsidP="00DC36B3">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8752" behindDoc="0" locked="0" layoutInCell="1" allowOverlap="1" wp14:anchorId="504A4D10" wp14:editId="4D7B367A">
              <wp:simplePos x="0" y="0"/>
              <wp:positionH relativeFrom="page">
                <wp:posOffset>935990</wp:posOffset>
              </wp:positionH>
              <wp:positionV relativeFrom="page">
                <wp:posOffset>10117455</wp:posOffset>
              </wp:positionV>
              <wp:extent cx="5687695"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9666"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Du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C8L1Du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009E9FE2" w14:textId="77777777" w:rsidR="00B54FFF" w:rsidRPr="00F80C2F" w:rsidRDefault="00B54FFF" w:rsidP="00DC36B3">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F2268E">
      <w:rPr>
        <w:noProof/>
        <w:sz w:val="12"/>
        <w:szCs w:val="12"/>
      </w:rPr>
      <w:t>document3</w:t>
    </w:r>
    <w:r w:rsidRPr="00F80C2F">
      <w:rPr>
        <w:sz w:val="12"/>
        <w:szCs w:val="12"/>
      </w:rPr>
      <w:fldChar w:fldCharType="end"/>
    </w:r>
    <w:r w:rsidRPr="00F80C2F">
      <w:rPr>
        <w:sz w:val="12"/>
        <w:szCs w:val="12"/>
      </w:rPr>
      <w:tab/>
    </w:r>
    <w:r w:rsidR="00F2268E">
      <w:rPr>
        <w:b/>
      </w:rPr>
      <w:t xml:space="preserve"> </w:t>
    </w:r>
    <w:r w:rsidRPr="00F91B58">
      <w:t xml:space="preserve"> </w:t>
    </w:r>
    <w:r w:rsidRPr="00876FA2">
      <w:t xml:space="preserve"> </w:t>
    </w:r>
    <w:r w:rsidR="00F2268E">
      <w:t xml:space="preserve"> </w:t>
    </w:r>
    <w:r>
      <w:rPr>
        <w:sz w:val="12"/>
        <w:szCs w:val="12"/>
      </w:rPr>
      <w:tab/>
    </w:r>
    <w:r w:rsidRPr="00F80C2F">
      <w:rPr>
        <w:sz w:val="12"/>
        <w:szCs w:val="12"/>
      </w:rPr>
      <w:t>P</w:t>
    </w:r>
    <w:r w:rsidRPr="00D63CEF">
      <w:rPr>
        <w:sz w:val="12"/>
        <w:szCs w:val="12"/>
      </w:rPr>
      <w:t xml:space="preserve">age </w:t>
    </w:r>
    <w:r w:rsidRPr="00D63CEF">
      <w:rPr>
        <w:rStyle w:val="PageNumber"/>
        <w:szCs w:val="12"/>
      </w:rPr>
      <w:fldChar w:fldCharType="begin"/>
    </w:r>
    <w:r w:rsidRPr="00D63CEF">
      <w:rPr>
        <w:rStyle w:val="PageNumber"/>
        <w:szCs w:val="12"/>
      </w:rPr>
      <w:instrText xml:space="preserve"> PAGE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r w:rsidRPr="00D63CEF">
      <w:rPr>
        <w:sz w:val="12"/>
        <w:szCs w:val="12"/>
      </w:rPr>
      <w:t xml:space="preserve"> of </w:t>
    </w:r>
    <w:r w:rsidRPr="00D63CEF">
      <w:rPr>
        <w:rStyle w:val="PageNumber"/>
        <w:szCs w:val="12"/>
      </w:rPr>
      <w:fldChar w:fldCharType="begin"/>
    </w:r>
    <w:r w:rsidRPr="00D63CEF">
      <w:rPr>
        <w:rStyle w:val="PageNumber"/>
        <w:szCs w:val="12"/>
      </w:rPr>
      <w:instrText xml:space="preserve"> NUMPAGES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1E18" w14:textId="4F2AC7DD" w:rsidR="00B54FFF" w:rsidRDefault="00B50AF0" w:rsidP="00773B70">
    <w:pPr>
      <w:pStyle w:val="Footer"/>
      <w:tabs>
        <w:tab w:val="clear" w:pos="4320"/>
        <w:tab w:val="clear" w:pos="8640"/>
        <w:tab w:val="right" w:pos="8931"/>
      </w:tabs>
      <w:rPr>
        <w:sz w:val="12"/>
        <w:szCs w:val="12"/>
      </w:rPr>
    </w:pPr>
    <w:r>
      <w:rPr>
        <w:noProof/>
        <w:sz w:val="12"/>
        <w:szCs w:val="12"/>
      </w:rPr>
      <mc:AlternateContent>
        <mc:Choice Requires="wps">
          <w:drawing>
            <wp:anchor distT="0" distB="0" distL="114300" distR="114300" simplePos="0" relativeHeight="251663872" behindDoc="0" locked="0" layoutInCell="0" allowOverlap="1" wp14:anchorId="37423989" wp14:editId="6ED9CC37">
              <wp:simplePos x="0" y="0"/>
              <wp:positionH relativeFrom="page">
                <wp:posOffset>0</wp:posOffset>
              </wp:positionH>
              <wp:positionV relativeFrom="page">
                <wp:posOffset>10236200</wp:posOffset>
              </wp:positionV>
              <wp:extent cx="7560945" cy="266700"/>
              <wp:effectExtent l="0" t="0" r="0" b="0"/>
              <wp:wrapNone/>
              <wp:docPr id="8" name="MSIPCMf1bd4665a1dd9fb08a47fc0a" descr="{&quot;HashCode&quot;:-82992868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7146" w14:textId="4072FAAC"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423989" id="_x0000_t202" coordsize="21600,21600" o:spt="202" path="m,l,21600r21600,l21600,xe">
              <v:stroke joinstyle="miter"/>
              <v:path gradientshapeok="t" o:connecttype="rect"/>
            </v:shapetype>
            <v:shape id="MSIPCMf1bd4665a1dd9fb08a47fc0a" o:spid="_x0000_s1027" type="#_x0000_t202" alt="{&quot;HashCode&quot;:-829928686,&quot;Height&quot;:842.0,&quot;Width&quot;:595.0,&quot;Placement&quot;:&quot;Footer&quot;,&quot;Index&quot;:&quot;FirstPage&quot;,&quot;Section&quot;:1,&quot;Top&quot;:0.0,&quot;Left&quot;:0.0}" style="position:absolute;margin-left:0;margin-top:806pt;width:595.35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" o:allowincell="f" filled="f" stroked="f" strokeweight=".5pt">
              <v:textbox inset=",0,,0">
                <w:txbxContent>
                  <w:p w14:paraId="5C217146" w14:textId="4072FAAC" w:rsidR="00B50AF0" w:rsidRPr="00B50AF0" w:rsidRDefault="00B50AF0" w:rsidP="00B50AF0">
                    <w:pPr>
                      <w:jc w:val="center"/>
                      <w:rPr>
                        <w:rFonts w:ascii="Calibri" w:hAnsi="Calibri" w:cs="Calibri"/>
                        <w:color w:val="000000"/>
                      </w:rPr>
                    </w:pPr>
                    <w:r w:rsidRPr="00B50AF0">
                      <w:rPr>
                        <w:rFonts w:ascii="Calibri" w:hAnsi="Calibri" w:cs="Calibri"/>
                        <w:color w:val="000000"/>
                      </w:rPr>
                      <w:t>Classification: Confidential</w:t>
                    </w:r>
                  </w:p>
                </w:txbxContent>
              </v:textbox>
              <w10:wrap anchorx="page" anchory="page"/>
            </v:shape>
          </w:pict>
        </mc:Fallback>
      </mc:AlternateContent>
    </w:r>
  </w:p>
  <w:p w14:paraId="5E3F68AA" w14:textId="77777777" w:rsidR="00B54FFF" w:rsidRDefault="00B54FFF" w:rsidP="003811C5">
    <w:pPr>
      <w:pStyle w:val="Footer"/>
      <w:tabs>
        <w:tab w:val="clear" w:pos="4320"/>
        <w:tab w:val="clear" w:pos="8640"/>
        <w:tab w:val="right" w:pos="9072"/>
      </w:tabs>
      <w:rPr>
        <w:sz w:val="12"/>
        <w:szCs w:val="12"/>
      </w:rPr>
    </w:pPr>
  </w:p>
  <w:p w14:paraId="419F3BF7" w14:textId="77777777" w:rsidR="00B54FFF" w:rsidRDefault="00383230" w:rsidP="003811C5">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7728" behindDoc="0" locked="0" layoutInCell="1" allowOverlap="1" wp14:anchorId="4AF67753" wp14:editId="6C4C7C13">
              <wp:simplePos x="0" y="0"/>
              <wp:positionH relativeFrom="page">
                <wp:posOffset>935990</wp:posOffset>
              </wp:positionH>
              <wp:positionV relativeFrom="page">
                <wp:posOffset>10117455</wp:posOffset>
              </wp:positionV>
              <wp:extent cx="568769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BB67" id="Line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5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Wz+OFtMMaKDLyHFkGis85+57lAwSiyBdAQmx2fnAxFSDCHhHqU3&#10;QsqotlSoL/FD9jiNCU5LwYIzhDm731XSoiMJ8xK/WBV47sOsPigWwVpO2PpqeyLkxYbLpQp4UArQ&#10;uVqXgfixSBfr+Xqej/LJbD3K07oefdpU+Wi2AUr1Q11VdfYzUMvyohWMcRXYDcOZ5X8n/vWZXMbq&#10;Np63NiTv0WO/gOzwj6SjlkG+yyDsNDtv7aAxzGMMvr6dMPD3e7DvX/jqFwA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DIK85T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14CC5663" w14:textId="77777777" w:rsidR="00B54FFF" w:rsidRPr="00F80C2F" w:rsidRDefault="00B54FFF" w:rsidP="00876FA2">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F2268E">
      <w:rPr>
        <w:noProof/>
        <w:sz w:val="12"/>
        <w:szCs w:val="12"/>
      </w:rPr>
      <w:t>document3</w:t>
    </w:r>
    <w:r w:rsidRPr="00F80C2F">
      <w:rPr>
        <w:sz w:val="12"/>
        <w:szCs w:val="12"/>
      </w:rPr>
      <w:fldChar w:fldCharType="end"/>
    </w:r>
    <w:r w:rsidRPr="00F80C2F">
      <w:rPr>
        <w:sz w:val="12"/>
        <w:szCs w:val="12"/>
      </w:rPr>
      <w:tab/>
    </w:r>
    <w:r w:rsidR="00F2268E">
      <w:rPr>
        <w:b/>
      </w:rPr>
      <w:t xml:space="preserve"> </w:t>
    </w:r>
    <w:r w:rsidRPr="00F91B58">
      <w:t xml:space="preserve"> </w:t>
    </w:r>
    <w:r w:rsidRPr="00876FA2">
      <w:t xml:space="preserve"> </w:t>
    </w:r>
    <w:r w:rsidR="00F2268E">
      <w:t xml:space="preserve"> </w:t>
    </w:r>
    <w:r>
      <w:rPr>
        <w:sz w:val="12"/>
        <w:szCs w:val="12"/>
      </w:rPr>
      <w:tab/>
    </w:r>
    <w:r w:rsidRPr="00F80C2F">
      <w:rPr>
        <w:sz w:val="12"/>
        <w:szCs w:val="12"/>
      </w:rPr>
      <w:t>P</w:t>
    </w:r>
    <w:r w:rsidRPr="00D63CEF">
      <w:rPr>
        <w:sz w:val="12"/>
        <w:szCs w:val="12"/>
      </w:rPr>
      <w:t xml:space="preserve">age </w:t>
    </w:r>
    <w:r w:rsidRPr="00D63CEF">
      <w:rPr>
        <w:rStyle w:val="PageNumber"/>
        <w:szCs w:val="12"/>
      </w:rPr>
      <w:fldChar w:fldCharType="begin"/>
    </w:r>
    <w:r w:rsidRPr="00D63CEF">
      <w:rPr>
        <w:rStyle w:val="PageNumber"/>
        <w:szCs w:val="12"/>
      </w:rPr>
      <w:instrText xml:space="preserve"> PAGE </w:instrText>
    </w:r>
    <w:r w:rsidRPr="00D63CEF">
      <w:rPr>
        <w:rStyle w:val="PageNumber"/>
        <w:szCs w:val="12"/>
      </w:rPr>
      <w:fldChar w:fldCharType="separate"/>
    </w:r>
    <w:r w:rsidR="00F4275D">
      <w:rPr>
        <w:rStyle w:val="PageNumber"/>
        <w:noProof/>
        <w:szCs w:val="12"/>
      </w:rPr>
      <w:t>1</w:t>
    </w:r>
    <w:r w:rsidRPr="00D63CEF">
      <w:rPr>
        <w:rStyle w:val="PageNumber"/>
        <w:szCs w:val="12"/>
      </w:rPr>
      <w:fldChar w:fldCharType="end"/>
    </w:r>
    <w:r w:rsidRPr="00D63CEF">
      <w:rPr>
        <w:sz w:val="12"/>
        <w:szCs w:val="12"/>
      </w:rPr>
      <w:t xml:space="preserve"> of </w:t>
    </w:r>
    <w:r w:rsidRPr="00D63CEF">
      <w:rPr>
        <w:rStyle w:val="PageNumber"/>
        <w:szCs w:val="12"/>
      </w:rPr>
      <w:fldChar w:fldCharType="begin"/>
    </w:r>
    <w:r w:rsidRPr="00D63CEF">
      <w:rPr>
        <w:rStyle w:val="PageNumber"/>
        <w:szCs w:val="12"/>
      </w:rPr>
      <w:instrText xml:space="preserve"> NUMPAGES </w:instrText>
    </w:r>
    <w:r w:rsidRPr="00D63CEF">
      <w:rPr>
        <w:rStyle w:val="PageNumber"/>
        <w:szCs w:val="12"/>
      </w:rPr>
      <w:fldChar w:fldCharType="separate"/>
    </w:r>
    <w:r w:rsidR="00F4275D">
      <w:rPr>
        <w:rStyle w:val="PageNumber"/>
        <w:noProof/>
        <w:szCs w:val="12"/>
      </w:rPr>
      <w:t>2</w:t>
    </w:r>
    <w:r w:rsidRPr="00D63CEF">
      <w:rPr>
        <w:rStyle w:val="PageNumbe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ED57" w14:textId="77777777" w:rsidR="00A52296" w:rsidRDefault="00A52296">
      <w:pPr>
        <w:spacing w:line="240" w:lineRule="auto"/>
      </w:pPr>
      <w:r>
        <w:separator/>
      </w:r>
    </w:p>
  </w:footnote>
  <w:footnote w:type="continuationSeparator" w:id="0">
    <w:p w14:paraId="739B221A" w14:textId="77777777" w:rsidR="00A52296" w:rsidRDefault="00A5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F5D" w14:textId="77777777" w:rsidR="00B54FFF" w:rsidRDefault="00383230" w:rsidP="00CC1E35">
    <w:pPr>
      <w:pStyle w:val="Header"/>
      <w:spacing w:line="260" w:lineRule="atLeast"/>
      <w:rPr>
        <w:caps/>
        <w:color w:val="FFFFFF"/>
      </w:rPr>
    </w:pPr>
    <w:r w:rsidRPr="00644590">
      <w:rPr>
        <w:caps/>
        <w:noProof/>
        <w:color w:val="FFFFFF"/>
        <w:lang w:eastAsia="en-GB"/>
      </w:rPr>
      <mc:AlternateContent>
        <mc:Choice Requires="wps">
          <w:drawing>
            <wp:anchor distT="0" distB="0" distL="114300" distR="114300" simplePos="0" relativeHeight="251659776" behindDoc="1" locked="0" layoutInCell="1" allowOverlap="1" wp14:anchorId="7E5FD503" wp14:editId="3D7BC53B">
              <wp:simplePos x="0" y="0"/>
              <wp:positionH relativeFrom="page">
                <wp:posOffset>180340</wp:posOffset>
              </wp:positionH>
              <wp:positionV relativeFrom="page">
                <wp:posOffset>180340</wp:posOffset>
              </wp:positionV>
              <wp:extent cx="7200265" cy="521970"/>
              <wp:effectExtent l="0" t="0" r="63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2197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EA95" id="Rectangle 21" o:spid="_x0000_s1026" style="position:absolute;margin-left:14.2pt;margin-top:14.2pt;width:566.95pt;height:4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" fillcolor="#1e35bf [3204]" stroked="f">
              <w10:wrap anchorx="page" anchory="page"/>
            </v:rect>
          </w:pict>
        </mc:Fallback>
      </mc:AlternateContent>
    </w:r>
  </w:p>
  <w:p w14:paraId="38307433" w14:textId="77777777" w:rsidR="00B54FFF" w:rsidRPr="00644590" w:rsidRDefault="00F2268E" w:rsidP="0037256B">
    <w:pPr>
      <w:pStyle w:val="Header"/>
      <w:spacing w:line="260" w:lineRule="atLeast"/>
      <w:jc w:val="right"/>
      <w:rPr>
        <w:caps/>
        <w:color w:val="FFFFFF"/>
      </w:rPr>
    </w:pPr>
    <w:r>
      <w:rPr>
        <w:caps/>
        <w:color w:val="FFFFFF"/>
      </w:rPr>
      <w:t>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DE1" w14:textId="46BA14D3" w:rsidR="00B54FFF" w:rsidRPr="0037256B" w:rsidRDefault="0037256B" w:rsidP="00CC1E35">
    <w:pPr>
      <w:spacing w:line="650" w:lineRule="atLeast"/>
      <w:rPr>
        <w:rFonts w:cs="Arial"/>
        <w:b/>
        <w:color w:val="FFFFFF"/>
        <w:lang w:val="en-US"/>
      </w:rPr>
    </w:pPr>
    <w:r w:rsidRPr="0037256B">
      <w:rPr>
        <w:rFonts w:cs="Arial"/>
        <w:b/>
        <w:noProof/>
        <w:color w:val="FFFFFF"/>
        <w:lang w:eastAsia="en-GB"/>
      </w:rPr>
      <w:drawing>
        <wp:anchor distT="0" distB="0" distL="114300" distR="114300" simplePos="0" relativeHeight="251661824" behindDoc="0" locked="1" layoutInCell="1" allowOverlap="1" wp14:anchorId="0AE5D418" wp14:editId="2E06542B">
          <wp:simplePos x="0" y="0"/>
          <wp:positionH relativeFrom="page">
            <wp:posOffset>935990</wp:posOffset>
          </wp:positionH>
          <wp:positionV relativeFrom="page">
            <wp:posOffset>179705</wp:posOffset>
          </wp:positionV>
          <wp:extent cx="990000" cy="399600"/>
          <wp:effectExtent l="0" t="0" r="635" b="635"/>
          <wp:wrapNone/>
          <wp:docPr id="6" name="Picture 6"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00DD8" w14:textId="77777777" w:rsidR="00B54FFF" w:rsidRPr="0037256B" w:rsidRDefault="00F2268E" w:rsidP="00CC1E35">
    <w:pPr>
      <w:spacing w:line="650" w:lineRule="atLeast"/>
      <w:rPr>
        <w:rFonts w:cs="Arial"/>
        <w:b/>
        <w:color w:val="FFFFFF"/>
        <w:lang w:val="en-US"/>
      </w:rPr>
    </w:pPr>
    <w:r>
      <w:rPr>
        <w:rFonts w:cs="Arial"/>
        <w:b/>
        <w:color w:val="FFFFFF"/>
        <w:lang w:val="en-US"/>
      </w:rPr>
      <w:t>Group Technology</w:t>
    </w:r>
    <w:r w:rsidR="00B54FFF" w:rsidRPr="0037256B">
      <w:rPr>
        <w:rFonts w:cs="Arial"/>
        <w:b/>
        <w:color w:val="FFFFFF"/>
        <w:lang w:val="en-US"/>
      </w:rPr>
      <w:t xml:space="preserve">  </w:t>
    </w:r>
    <w:r>
      <w:rPr>
        <w:rFonts w:cs="Arial"/>
        <w:b/>
        <w:color w:val="D3EFF6"/>
        <w:lang w:val="en-US"/>
      </w:rPr>
      <w:t>06 August 2020</w:t>
    </w:r>
    <w:r w:rsidR="00B54FFF" w:rsidRPr="0037256B">
      <w:rPr>
        <w:rFonts w:cs="Arial"/>
        <w:b/>
        <w:color w:val="D3EFF6"/>
        <w:lang w:val="en-US"/>
      </w:rPr>
      <w:t xml:space="preserve">  </w:t>
    </w:r>
    <w:r>
      <w:rPr>
        <w:rFonts w:cs="Arial"/>
        <w:b/>
        <w:color w:val="D3EFF6"/>
        <w:lang w:val="en-US"/>
      </w:rPr>
      <w:t>Issue 1</w:t>
    </w:r>
  </w:p>
  <w:p w14:paraId="6FCFC76C" w14:textId="11715B48" w:rsidR="00B54FFF" w:rsidRPr="0037256B" w:rsidRDefault="00F2268E" w:rsidP="00644590">
    <w:pPr>
      <w:spacing w:after="840" w:line="1040" w:lineRule="exact"/>
      <w:rPr>
        <w:rFonts w:cs="Arial"/>
        <w:color w:val="FFFFFF"/>
        <w:spacing w:val="-10"/>
        <w:lang w:eastAsia="en-GB"/>
      </w:rPr>
    </w:pPr>
    <w:r>
      <w:rPr>
        <w:rFonts w:cs="Arial"/>
        <w:color w:val="FFFFFF"/>
        <w:spacing w:val="-10"/>
        <w:sz w:val="76"/>
        <w:szCs w:val="76"/>
        <w:lang w:val="en-US"/>
      </w:rPr>
      <w:t>User guide</w:t>
    </w:r>
    <w:r w:rsidR="00383230" w:rsidRPr="0037256B">
      <w:rPr>
        <w:rFonts w:cs="Arial"/>
        <w:noProof/>
        <w:color w:val="FFFFFF"/>
        <w:spacing w:val="-10"/>
        <w:lang w:eastAsia="en-GB"/>
      </w:rPr>
      <mc:AlternateContent>
        <mc:Choice Requires="wps">
          <w:drawing>
            <wp:anchor distT="0" distB="0" distL="114300" distR="114300" simplePos="0" relativeHeight="251656704" behindDoc="1" locked="0" layoutInCell="1" allowOverlap="1" wp14:anchorId="43D7B8FB" wp14:editId="6BAF8004">
              <wp:simplePos x="0" y="0"/>
              <wp:positionH relativeFrom="page">
                <wp:posOffset>180340</wp:posOffset>
              </wp:positionH>
              <wp:positionV relativeFrom="page">
                <wp:posOffset>180340</wp:posOffset>
              </wp:positionV>
              <wp:extent cx="7200265" cy="1656080"/>
              <wp:effectExtent l="0" t="0" r="635" b="12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6560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5867" id="Rectangle 16" o:spid="_x0000_s1026" style="position:absolute;margin-left:14.2pt;margin-top:14.2pt;width:566.95pt;height:13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" fillcolor="#1e35bf [3204]" stroked="f">
              <w10:wrap anchorx="page" anchory="page"/>
            </v:rect>
          </w:pict>
        </mc:Fallback>
      </mc:AlternateContent>
    </w:r>
    <w:r>
      <w:rPr>
        <w:rFonts w:cs="Arial"/>
        <w:color w:val="FFFFFF"/>
        <w:spacing w:val="-10"/>
        <w:sz w:val="76"/>
        <w:szCs w:val="7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E7E1C56"/>
    <w:lvl w:ilvl="0">
      <w:start w:val="1"/>
      <w:numFmt w:val="decimal"/>
      <w:pStyle w:val="NumberList"/>
      <w:lvlText w:val="%1"/>
      <w:lvlJc w:val="left"/>
      <w:pPr>
        <w:tabs>
          <w:tab w:val="num" w:pos="425"/>
        </w:tabs>
        <w:ind w:left="425" w:hanging="425"/>
      </w:pPr>
      <w:rPr>
        <w:rFonts w:ascii="Arial" w:hAnsi="Arial" w:hint="default"/>
        <w:b/>
        <w:i w:val="0"/>
        <w:sz w:val="22"/>
        <w:szCs w:val="22"/>
      </w:rPr>
    </w:lvl>
  </w:abstractNum>
  <w:abstractNum w:abstractNumId="1" w15:restartNumberingAfterBreak="0">
    <w:nsid w:val="FFFFFF89"/>
    <w:multiLevelType w:val="singleLevel"/>
    <w:tmpl w:val="67103370"/>
    <w:lvl w:ilvl="0">
      <w:start w:val="1"/>
      <w:numFmt w:val="bullet"/>
      <w:pStyle w:val="ListBullet"/>
      <w:lvlText w:val=""/>
      <w:lvlJc w:val="left"/>
      <w:pPr>
        <w:tabs>
          <w:tab w:val="num" w:pos="425"/>
        </w:tabs>
        <w:ind w:left="425" w:hanging="425"/>
      </w:pPr>
      <w:rPr>
        <w:rFonts w:ascii="Symbol" w:hAnsi="Symbol" w:hint="default"/>
      </w:rPr>
    </w:lvl>
  </w:abstractNum>
  <w:abstractNum w:abstractNumId="2" w15:restartNumberingAfterBreak="0">
    <w:nsid w:val="2AB514DF"/>
    <w:multiLevelType w:val="hybridMultilevel"/>
    <w:tmpl w:val="AF7CD380"/>
    <w:lvl w:ilvl="0" w:tplc="20607644">
      <w:start w:val="1"/>
      <w:numFmt w:val="bullet"/>
      <w:pStyle w:val="Sub-Bullets"/>
      <w:lvlText w:val="o"/>
      <w:lvlJc w:val="left"/>
      <w:pPr>
        <w:tabs>
          <w:tab w:val="num" w:pos="717"/>
        </w:tabs>
        <w:ind w:left="717" w:hanging="292"/>
      </w:pPr>
      <w:rPr>
        <w:rFonts w:ascii="Courier New" w:hAnsi="Courier New" w:hint="default"/>
      </w:rPr>
    </w:lvl>
    <w:lvl w:ilvl="1" w:tplc="FB8E29EA">
      <w:start w:val="1"/>
      <w:numFmt w:val="bullet"/>
      <w:pStyle w:val="Sub-Bullets"/>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B72D2"/>
    <w:multiLevelType w:val="singleLevel"/>
    <w:tmpl w:val="24D8F1EC"/>
    <w:lvl w:ilvl="0">
      <w:start w:val="1"/>
      <w:numFmt w:val="lowerLetter"/>
      <w:pStyle w:val="LetterList"/>
      <w:lvlText w:val="%1"/>
      <w:lvlJc w:val="left"/>
      <w:pPr>
        <w:tabs>
          <w:tab w:val="num" w:pos="425"/>
        </w:tabs>
        <w:ind w:left="425" w:hanging="425"/>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6ec9e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8E"/>
    <w:rsid w:val="0000075B"/>
    <w:rsid w:val="00031680"/>
    <w:rsid w:val="00035485"/>
    <w:rsid w:val="00051D74"/>
    <w:rsid w:val="00060CE2"/>
    <w:rsid w:val="00086641"/>
    <w:rsid w:val="000A07A2"/>
    <w:rsid w:val="000A2455"/>
    <w:rsid w:val="000B706E"/>
    <w:rsid w:val="000D38F9"/>
    <w:rsid w:val="00106436"/>
    <w:rsid w:val="00132536"/>
    <w:rsid w:val="0014052E"/>
    <w:rsid w:val="00153239"/>
    <w:rsid w:val="0017519A"/>
    <w:rsid w:val="00191383"/>
    <w:rsid w:val="001A171E"/>
    <w:rsid w:val="001D7526"/>
    <w:rsid w:val="001F16BA"/>
    <w:rsid w:val="00203AE0"/>
    <w:rsid w:val="002154C6"/>
    <w:rsid w:val="00217B86"/>
    <w:rsid w:val="002611AA"/>
    <w:rsid w:val="00276446"/>
    <w:rsid w:val="002B53A6"/>
    <w:rsid w:val="002B6AC2"/>
    <w:rsid w:val="002C0BD6"/>
    <w:rsid w:val="002D1274"/>
    <w:rsid w:val="00311523"/>
    <w:rsid w:val="00331769"/>
    <w:rsid w:val="00343CF0"/>
    <w:rsid w:val="0035187C"/>
    <w:rsid w:val="00362671"/>
    <w:rsid w:val="0037256B"/>
    <w:rsid w:val="003811C5"/>
    <w:rsid w:val="0038306B"/>
    <w:rsid w:val="00383230"/>
    <w:rsid w:val="003875B7"/>
    <w:rsid w:val="003925FE"/>
    <w:rsid w:val="003971E8"/>
    <w:rsid w:val="003A3BEA"/>
    <w:rsid w:val="003B016C"/>
    <w:rsid w:val="003E744D"/>
    <w:rsid w:val="003F01EB"/>
    <w:rsid w:val="00451713"/>
    <w:rsid w:val="004719CC"/>
    <w:rsid w:val="00484485"/>
    <w:rsid w:val="004862EC"/>
    <w:rsid w:val="004976D1"/>
    <w:rsid w:val="004D302B"/>
    <w:rsid w:val="004D5C8F"/>
    <w:rsid w:val="004E2BCC"/>
    <w:rsid w:val="004E3BB4"/>
    <w:rsid w:val="004E5672"/>
    <w:rsid w:val="004F276D"/>
    <w:rsid w:val="004F3E9E"/>
    <w:rsid w:val="005239C5"/>
    <w:rsid w:val="00527888"/>
    <w:rsid w:val="005325A4"/>
    <w:rsid w:val="00536A1E"/>
    <w:rsid w:val="00566A0C"/>
    <w:rsid w:val="00570586"/>
    <w:rsid w:val="0058028A"/>
    <w:rsid w:val="005851BE"/>
    <w:rsid w:val="005B5953"/>
    <w:rsid w:val="005C5CE2"/>
    <w:rsid w:val="005D0A47"/>
    <w:rsid w:val="005D32B0"/>
    <w:rsid w:val="005D3472"/>
    <w:rsid w:val="005D443B"/>
    <w:rsid w:val="00615111"/>
    <w:rsid w:val="00642221"/>
    <w:rsid w:val="00644590"/>
    <w:rsid w:val="0065066A"/>
    <w:rsid w:val="00652F50"/>
    <w:rsid w:val="006677B7"/>
    <w:rsid w:val="00695E67"/>
    <w:rsid w:val="006C269E"/>
    <w:rsid w:val="006C6C11"/>
    <w:rsid w:val="006D4F22"/>
    <w:rsid w:val="006D71DA"/>
    <w:rsid w:val="006F136C"/>
    <w:rsid w:val="0072180D"/>
    <w:rsid w:val="0072273B"/>
    <w:rsid w:val="00747688"/>
    <w:rsid w:val="00761956"/>
    <w:rsid w:val="00773B70"/>
    <w:rsid w:val="007A4BFD"/>
    <w:rsid w:val="007C380F"/>
    <w:rsid w:val="007D3C4E"/>
    <w:rsid w:val="007E1427"/>
    <w:rsid w:val="00807D84"/>
    <w:rsid w:val="00811FBA"/>
    <w:rsid w:val="0082264F"/>
    <w:rsid w:val="008518F5"/>
    <w:rsid w:val="008679BE"/>
    <w:rsid w:val="00872FC5"/>
    <w:rsid w:val="00876FA2"/>
    <w:rsid w:val="00881936"/>
    <w:rsid w:val="00890073"/>
    <w:rsid w:val="008A250A"/>
    <w:rsid w:val="008C62D9"/>
    <w:rsid w:val="008E441C"/>
    <w:rsid w:val="00904CF2"/>
    <w:rsid w:val="00917730"/>
    <w:rsid w:val="009711A5"/>
    <w:rsid w:val="009968A7"/>
    <w:rsid w:val="009B7D9D"/>
    <w:rsid w:val="009D0E0A"/>
    <w:rsid w:val="009E4D8F"/>
    <w:rsid w:val="00A13F37"/>
    <w:rsid w:val="00A24ED4"/>
    <w:rsid w:val="00A460B8"/>
    <w:rsid w:val="00A516CB"/>
    <w:rsid w:val="00A52296"/>
    <w:rsid w:val="00A6603C"/>
    <w:rsid w:val="00AB0703"/>
    <w:rsid w:val="00B02BC4"/>
    <w:rsid w:val="00B216CB"/>
    <w:rsid w:val="00B22F65"/>
    <w:rsid w:val="00B456F3"/>
    <w:rsid w:val="00B47FD4"/>
    <w:rsid w:val="00B50AF0"/>
    <w:rsid w:val="00B54FFF"/>
    <w:rsid w:val="00B85FBB"/>
    <w:rsid w:val="00B979F5"/>
    <w:rsid w:val="00BB2A7F"/>
    <w:rsid w:val="00BC1BD8"/>
    <w:rsid w:val="00BC6546"/>
    <w:rsid w:val="00C02FBB"/>
    <w:rsid w:val="00C15CBF"/>
    <w:rsid w:val="00C27559"/>
    <w:rsid w:val="00C32256"/>
    <w:rsid w:val="00C514A1"/>
    <w:rsid w:val="00C51B08"/>
    <w:rsid w:val="00C537B2"/>
    <w:rsid w:val="00C540BB"/>
    <w:rsid w:val="00C56F0E"/>
    <w:rsid w:val="00C8180A"/>
    <w:rsid w:val="00CB06E8"/>
    <w:rsid w:val="00CC1E35"/>
    <w:rsid w:val="00CC563E"/>
    <w:rsid w:val="00CE6637"/>
    <w:rsid w:val="00CF331D"/>
    <w:rsid w:val="00CF6564"/>
    <w:rsid w:val="00CF741D"/>
    <w:rsid w:val="00D148A5"/>
    <w:rsid w:val="00D3413D"/>
    <w:rsid w:val="00D42C7F"/>
    <w:rsid w:val="00D46DC6"/>
    <w:rsid w:val="00D53EA8"/>
    <w:rsid w:val="00D542FD"/>
    <w:rsid w:val="00D5436A"/>
    <w:rsid w:val="00D63CEF"/>
    <w:rsid w:val="00D67218"/>
    <w:rsid w:val="00D83D16"/>
    <w:rsid w:val="00D97795"/>
    <w:rsid w:val="00DA1917"/>
    <w:rsid w:val="00DC36B3"/>
    <w:rsid w:val="00DE6AB0"/>
    <w:rsid w:val="00E10ACD"/>
    <w:rsid w:val="00E12FD7"/>
    <w:rsid w:val="00EA2D6E"/>
    <w:rsid w:val="00EC043F"/>
    <w:rsid w:val="00ED046B"/>
    <w:rsid w:val="00ED1E02"/>
    <w:rsid w:val="00EF073F"/>
    <w:rsid w:val="00F2268E"/>
    <w:rsid w:val="00F31F2F"/>
    <w:rsid w:val="00F4275D"/>
    <w:rsid w:val="00F52EE4"/>
    <w:rsid w:val="00F570DE"/>
    <w:rsid w:val="00F74B84"/>
    <w:rsid w:val="00F80C2F"/>
    <w:rsid w:val="00F83261"/>
    <w:rsid w:val="00F85BCD"/>
    <w:rsid w:val="00F90F47"/>
    <w:rsid w:val="00F91550"/>
    <w:rsid w:val="00F91B58"/>
    <w:rsid w:val="00F93D47"/>
    <w:rsid w:val="00FA57E7"/>
    <w:rsid w:val="00FB770B"/>
    <w:rsid w:val="00F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c9e0"/>
    </o:shapedefaults>
    <o:shapelayout v:ext="edit">
      <o:idmap v:ext="edit" data="1"/>
    </o:shapelayout>
  </w:shapeDefaults>
  <w:decimalSymbol w:val="."/>
  <w:listSeparator w:val=","/>
  <w14:docId w14:val="48DF4564"/>
  <w15:chartTrackingRefBased/>
  <w15:docId w15:val="{C08A450A-0949-4107-9E9E-7A3D1551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0B8"/>
    <w:pPr>
      <w:spacing w:line="280" w:lineRule="atLeast"/>
    </w:pPr>
    <w:rPr>
      <w:rFonts w:ascii="Arial" w:hAnsi="Arial"/>
      <w:lang w:eastAsia="en-US"/>
    </w:rPr>
  </w:style>
  <w:style w:type="paragraph" w:styleId="Heading1">
    <w:name w:val="heading 1"/>
    <w:basedOn w:val="Normal"/>
    <w:next w:val="Heading2"/>
    <w:qFormat/>
    <w:rsid w:val="009B7D9D"/>
    <w:pPr>
      <w:spacing w:before="240"/>
      <w:outlineLvl w:val="0"/>
    </w:pPr>
    <w:rPr>
      <w:b/>
      <w:kern w:val="28"/>
      <w:sz w:val="30"/>
      <w:szCs w:val="30"/>
    </w:rPr>
  </w:style>
  <w:style w:type="paragraph" w:styleId="Heading2">
    <w:name w:val="heading 2"/>
    <w:basedOn w:val="Normal"/>
    <w:qFormat/>
    <w:rsid w:val="009B7D9D"/>
    <w:pPr>
      <w:spacing w:before="240"/>
      <w:outlineLvl w:val="1"/>
    </w:pPr>
    <w:rPr>
      <w:b/>
      <w:sz w:val="26"/>
      <w:szCs w:val="26"/>
    </w:rPr>
  </w:style>
  <w:style w:type="paragraph" w:styleId="Heading3">
    <w:name w:val="heading 3"/>
    <w:basedOn w:val="Heading2"/>
    <w:qFormat/>
    <w:rsid w:val="009B7D9D"/>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7D9D"/>
    <w:pPr>
      <w:tabs>
        <w:tab w:val="center" w:pos="4320"/>
        <w:tab w:val="right" w:pos="8640"/>
      </w:tabs>
    </w:pPr>
  </w:style>
  <w:style w:type="character" w:styleId="PageNumber">
    <w:name w:val="page number"/>
    <w:basedOn w:val="DefaultParagraphFont"/>
    <w:rsid w:val="008C62D9"/>
    <w:rPr>
      <w:rFonts w:ascii="Arial" w:hAnsi="Arial"/>
      <w:sz w:val="12"/>
    </w:rPr>
  </w:style>
  <w:style w:type="paragraph" w:customStyle="1" w:styleId="LetterList">
    <w:name w:val="Letter List"/>
    <w:basedOn w:val="List"/>
    <w:rsid w:val="00652F50"/>
    <w:pPr>
      <w:numPr>
        <w:numId w:val="1"/>
      </w:numPr>
      <w:spacing w:before="280"/>
    </w:pPr>
    <w:rPr>
      <w:b/>
      <w:szCs w:val="22"/>
    </w:rPr>
  </w:style>
  <w:style w:type="paragraph" w:styleId="List">
    <w:name w:val="List"/>
    <w:basedOn w:val="Normal"/>
    <w:rsid w:val="009B7D9D"/>
    <w:pPr>
      <w:ind w:left="357" w:hanging="357"/>
    </w:pPr>
    <w:rPr>
      <w:lang w:eastAsia="en-GB"/>
    </w:rPr>
  </w:style>
  <w:style w:type="paragraph" w:styleId="ListBullet">
    <w:name w:val="List Bullet"/>
    <w:basedOn w:val="Normal"/>
    <w:rsid w:val="00D542FD"/>
    <w:pPr>
      <w:numPr>
        <w:numId w:val="2"/>
      </w:numPr>
      <w:spacing w:before="280"/>
    </w:pPr>
    <w:rPr>
      <w:lang w:eastAsia="en-GB"/>
    </w:rPr>
  </w:style>
  <w:style w:type="paragraph" w:customStyle="1" w:styleId="NumberList">
    <w:name w:val="Number List"/>
    <w:basedOn w:val="Normal"/>
    <w:rsid w:val="00D542FD"/>
    <w:pPr>
      <w:numPr>
        <w:numId w:val="3"/>
      </w:numPr>
      <w:spacing w:after="280"/>
    </w:pPr>
    <w:rPr>
      <w:lang w:eastAsia="en-GB"/>
    </w:rPr>
  </w:style>
  <w:style w:type="paragraph" w:customStyle="1" w:styleId="Subheading">
    <w:name w:val="Sub heading"/>
    <w:basedOn w:val="Normal"/>
    <w:rsid w:val="00811FBA"/>
    <w:pPr>
      <w:spacing w:after="140"/>
    </w:pPr>
    <w:rPr>
      <w:b/>
      <w:szCs w:val="22"/>
    </w:rPr>
  </w:style>
  <w:style w:type="paragraph" w:styleId="Header">
    <w:name w:val="header"/>
    <w:basedOn w:val="Normal"/>
    <w:rsid w:val="009B7D9D"/>
    <w:pPr>
      <w:tabs>
        <w:tab w:val="center" w:pos="4153"/>
        <w:tab w:val="right" w:pos="8306"/>
      </w:tabs>
    </w:pPr>
  </w:style>
  <w:style w:type="paragraph" w:customStyle="1" w:styleId="Sub-Bullets">
    <w:name w:val="Sub-Bullets"/>
    <w:basedOn w:val="Normal"/>
    <w:rsid w:val="00D542FD"/>
    <w:pPr>
      <w:numPr>
        <w:numId w:val="4"/>
      </w:numPr>
      <w:ind w:left="714" w:hanging="289"/>
    </w:pPr>
    <w:rPr>
      <w:lang w:eastAsia="en-GB"/>
    </w:rPr>
  </w:style>
  <w:style w:type="paragraph" w:customStyle="1" w:styleId="Mainheading">
    <w:name w:val="Main heading"/>
    <w:basedOn w:val="Normal"/>
    <w:rsid w:val="00811FBA"/>
    <w:rPr>
      <w:b/>
      <w:sz w:val="40"/>
      <w:szCs w:val="40"/>
    </w:rPr>
  </w:style>
  <w:style w:type="character" w:styleId="Hyperlink">
    <w:name w:val="Hyperlink"/>
    <w:basedOn w:val="DefaultParagraphFont"/>
    <w:uiPriority w:val="99"/>
    <w:unhideWhenUsed/>
    <w:rsid w:val="00F2268E"/>
    <w:rPr>
      <w:color w:val="FFD200" w:themeColor="hyperlink"/>
      <w:u w:val="single"/>
    </w:rPr>
  </w:style>
  <w:style w:type="character" w:styleId="UnresolvedMention">
    <w:name w:val="Unresolved Mention"/>
    <w:basedOn w:val="DefaultParagraphFont"/>
    <w:uiPriority w:val="99"/>
    <w:semiHidden/>
    <w:unhideWhenUsed/>
    <w:rsid w:val="00F2268E"/>
    <w:rPr>
      <w:color w:val="605E5C"/>
      <w:shd w:val="clear" w:color="auto" w:fill="E1DFDD"/>
    </w:rPr>
  </w:style>
  <w:style w:type="character" w:styleId="FollowedHyperlink">
    <w:name w:val="FollowedHyperlink"/>
    <w:basedOn w:val="DefaultParagraphFont"/>
    <w:uiPriority w:val="99"/>
    <w:semiHidden/>
    <w:unhideWhenUsed/>
    <w:rsid w:val="00F2268E"/>
    <w:rPr>
      <w:color w:val="78E0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oyds.com/tools-and-systems/secure-applic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cure.lloyd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loyds.com/tools-and-systems/secure-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lloyds.net\worldwide\Office\Global\Word2017_English\Newsletter.dotm" TargetMode="External"/></Relationships>
</file>

<file path=word/theme/theme1.xml><?xml version="1.0" encoding="utf-8"?>
<a:theme xmlns:a="http://schemas.openxmlformats.org/drawingml/2006/main" name="Lloyd's 2016">
  <a:themeElements>
    <a:clrScheme name="Lloyd's 2016">
      <a:dk1>
        <a:sysClr val="windowText" lastClr="000000"/>
      </a:dk1>
      <a:lt1>
        <a:sysClr val="window" lastClr="FFFFFF"/>
      </a:lt1>
      <a:dk2>
        <a:srgbClr val="717C7C"/>
      </a:dk2>
      <a:lt2>
        <a:srgbClr val="282F54"/>
      </a:lt2>
      <a:accent1>
        <a:srgbClr val="1E35BF"/>
      </a:accent1>
      <a:accent2>
        <a:srgbClr val="78E0C2"/>
      </a:accent2>
      <a:accent3>
        <a:srgbClr val="FF5A00"/>
      </a:accent3>
      <a:accent4>
        <a:srgbClr val="E60000"/>
      </a:accent4>
      <a:accent5>
        <a:srgbClr val="2CBAD8"/>
      </a:accent5>
      <a:accent6>
        <a:srgbClr val="F200C2"/>
      </a:accent6>
      <a:hlink>
        <a:srgbClr val="FFD200"/>
      </a:hlink>
      <a:folHlink>
        <a:srgbClr val="78E0C2"/>
      </a:folHlink>
    </a:clrScheme>
    <a:fontScheme name="Lloyds Pr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Lloyd's 2016" id="{647B39FB-2D16-4746-8F31-F2CD0EED2516}" vid="{CB4189F0-D46D-42C3-8A12-0D3E95F991E9}"/>
    </a:ext>
  </a:extLst>
</a:theme>
</file>

<file path=docProps/app.xml><?xml version="1.0" encoding="utf-8"?>
<Properties xmlns="http://schemas.openxmlformats.org/officeDocument/2006/extended-properties" xmlns:vt="http://schemas.openxmlformats.org/officeDocument/2006/docPropsVTypes">
  <Template>Newsletter</Template>
  <TotalTime>450</TotalTime>
  <Pages>1</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Newsletter</vt:lpstr>
      <vt:lpstr>        How to register as a new user</vt:lpstr>
      <vt:lpstr>        Requesting access to an application</vt:lpstr>
      <vt:lpstr>        If you have not logged in for more than 18 months</vt:lpstr>
      <vt:lpstr>        </vt:lpstr>
      <vt:lpstr>        Other information</vt:lpstr>
    </vt:vector>
  </TitlesOfParts>
  <Company>Lloyd's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Richards, Kathryn</dc:creator>
  <cp:keywords/>
  <cp:lastModifiedBy>Richards, Kathryn</cp:lastModifiedBy>
  <cp:revision>8</cp:revision>
  <cp:lastPrinted>2005-06-17T12:40:00Z</cp:lastPrinted>
  <dcterms:created xsi:type="dcterms:W3CDTF">2020-08-06T09:36:00Z</dcterms:created>
  <dcterms:modified xsi:type="dcterms:W3CDTF">2020-09-09T07:45:00Z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RichardK@lloyds.com</vt:lpwstr>
  </property>
  <property fmtid="{D5CDD505-2E9C-101B-9397-08002B2CF9AE}" pid="5" name="MSIP_Label_b3b4ac1b-ad46-41e5-bbef-cfcc59b99d32_SetDate">
    <vt:lpwstr>2020-08-06T10:02:38.0575185Z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ActionId">
    <vt:lpwstr>9cb0cc8b-7d99-4904-bafa-71911e25fd51</vt:lpwstr>
  </property>
  <property fmtid="{D5CDD505-2E9C-101B-9397-08002B2CF9AE}" pid="9" name="MSIP_Label_b3b4ac1b-ad46-41e5-bbef-cfcc59b99d32_Extended_MSFT_Method">
    <vt:lpwstr>Automatic</vt:lpwstr>
  </property>
  <property fmtid="{D5CDD505-2E9C-101B-9397-08002B2CF9AE}" pid="10" name="Sensitivity">
    <vt:lpwstr>Confidential</vt:lpwstr>
  </property>
</Properties>
</file>