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DCD6F" w14:textId="77777777" w:rsidR="001E68DF" w:rsidRPr="00B80B7F" w:rsidRDefault="001E68DF" w:rsidP="001E68DF">
      <w:pPr>
        <w:spacing w:after="160" w:line="256" w:lineRule="auto"/>
        <w:ind w:left="-720" w:firstLine="360"/>
        <w:rPr>
          <w:rFonts w:ascii="Arial" w:hAnsi="Arial" w:cs="Arial"/>
          <w:b/>
          <w:sz w:val="22"/>
          <w:szCs w:val="22"/>
        </w:rPr>
      </w:pPr>
      <w:r w:rsidRPr="00B80B7F">
        <w:rPr>
          <w:rFonts w:ascii="Arial" w:hAnsi="Arial" w:cs="Arial"/>
          <w:b/>
          <w:sz w:val="22"/>
          <w:szCs w:val="22"/>
        </w:rPr>
        <w:t>Lloyd’s Patriotic Fund – Charity Partner Selection Pack</w:t>
      </w:r>
    </w:p>
    <w:p w14:paraId="0D1594E7" w14:textId="3E264D87" w:rsidR="00804508" w:rsidRPr="00B80B7F" w:rsidRDefault="00804508" w:rsidP="007926BF">
      <w:pPr>
        <w:ind w:left="-360"/>
        <w:rPr>
          <w:rFonts w:ascii="Arial" w:hAnsi="Arial" w:cs="Arial"/>
          <w:sz w:val="22"/>
          <w:szCs w:val="22"/>
        </w:rPr>
      </w:pPr>
      <w:r w:rsidRPr="00B80B7F">
        <w:rPr>
          <w:rFonts w:ascii="Arial" w:hAnsi="Arial" w:cs="Arial"/>
          <w:sz w:val="22"/>
          <w:szCs w:val="22"/>
        </w:rPr>
        <w:t>Lloyd’s Patriotic Fund</w:t>
      </w:r>
      <w:r w:rsidR="001E68DF" w:rsidRPr="00B80B7F">
        <w:rPr>
          <w:rFonts w:ascii="Arial" w:hAnsi="Arial" w:cs="Arial"/>
          <w:sz w:val="22"/>
          <w:szCs w:val="22"/>
        </w:rPr>
        <w:t xml:space="preserve"> has united </w:t>
      </w:r>
      <w:r w:rsidRPr="00B80B7F">
        <w:rPr>
          <w:rFonts w:ascii="Arial" w:hAnsi="Arial" w:cs="Arial"/>
          <w:sz w:val="22"/>
          <w:szCs w:val="22"/>
        </w:rPr>
        <w:t xml:space="preserve">the Lloyd’s insurance market for the last two hundred years to support veterans and their families today. </w:t>
      </w:r>
    </w:p>
    <w:p w14:paraId="0FFE1C24" w14:textId="77777777" w:rsidR="00804508" w:rsidRPr="00B80B7F" w:rsidRDefault="00804508" w:rsidP="007926BF">
      <w:pPr>
        <w:ind w:left="-360"/>
        <w:rPr>
          <w:rFonts w:ascii="Arial" w:hAnsi="Arial" w:cs="Arial"/>
          <w:sz w:val="22"/>
          <w:szCs w:val="22"/>
        </w:rPr>
      </w:pPr>
    </w:p>
    <w:p w14:paraId="008A8881" w14:textId="23DC2AB6" w:rsidR="007926BF" w:rsidRPr="00B80B7F" w:rsidRDefault="00804508" w:rsidP="007926BF">
      <w:pPr>
        <w:ind w:left="-360"/>
        <w:rPr>
          <w:rFonts w:ascii="Arial" w:hAnsi="Arial" w:cs="Arial"/>
          <w:sz w:val="22"/>
          <w:szCs w:val="22"/>
        </w:rPr>
      </w:pPr>
      <w:r w:rsidRPr="00B80B7F">
        <w:rPr>
          <w:rFonts w:ascii="Arial" w:hAnsi="Arial" w:cs="Arial"/>
          <w:sz w:val="22"/>
          <w:szCs w:val="22"/>
        </w:rPr>
        <w:t xml:space="preserve">Founded in 1803, Lloyd’s Patriotic Fund is the oldest military charity of its kind. We are proud of our history and contributions to support the armed forces community on behalf of the Lloyd’s market. Today, we focus on </w:t>
      </w:r>
      <w:r w:rsidR="00E4226F" w:rsidRPr="00B80B7F">
        <w:rPr>
          <w:rFonts w:ascii="Arial" w:hAnsi="Arial" w:cs="Arial"/>
          <w:sz w:val="22"/>
          <w:szCs w:val="22"/>
        </w:rPr>
        <w:t>improving</w:t>
      </w:r>
      <w:r w:rsidR="00681DF4" w:rsidRPr="00B80B7F">
        <w:rPr>
          <w:rFonts w:ascii="Arial" w:hAnsi="Arial" w:cs="Arial"/>
          <w:sz w:val="22"/>
          <w:szCs w:val="22"/>
        </w:rPr>
        <w:t xml:space="preserve"> the transition to civilian life for veterans and </w:t>
      </w:r>
      <w:r w:rsidR="00E4226F" w:rsidRPr="00B80B7F">
        <w:rPr>
          <w:rFonts w:ascii="Arial" w:hAnsi="Arial" w:cs="Arial"/>
          <w:sz w:val="22"/>
          <w:szCs w:val="22"/>
        </w:rPr>
        <w:t xml:space="preserve">their </w:t>
      </w:r>
      <w:r w:rsidR="00681DF4" w:rsidRPr="00B80B7F">
        <w:rPr>
          <w:rFonts w:ascii="Arial" w:hAnsi="Arial" w:cs="Arial"/>
          <w:sz w:val="22"/>
          <w:szCs w:val="22"/>
        </w:rPr>
        <w:t>families who need the most</w:t>
      </w:r>
      <w:r w:rsidR="00E4226F" w:rsidRPr="00B80B7F">
        <w:rPr>
          <w:rFonts w:ascii="Arial" w:hAnsi="Arial" w:cs="Arial"/>
          <w:sz w:val="22"/>
          <w:szCs w:val="22"/>
        </w:rPr>
        <w:t xml:space="preserve"> help</w:t>
      </w:r>
      <w:r w:rsidR="00681DF4" w:rsidRPr="00B80B7F">
        <w:rPr>
          <w:rFonts w:ascii="Arial" w:hAnsi="Arial" w:cs="Arial"/>
          <w:sz w:val="22"/>
          <w:szCs w:val="22"/>
        </w:rPr>
        <w:t xml:space="preserve">. </w:t>
      </w:r>
      <w:r w:rsidRPr="00B80B7F">
        <w:rPr>
          <w:rFonts w:ascii="Arial" w:hAnsi="Arial" w:cs="Arial"/>
          <w:sz w:val="22"/>
          <w:szCs w:val="22"/>
        </w:rPr>
        <w:t>Lloyd’s Patriotic Fund unites support from the market to aid the successful transition to civilian life for veterans and their families</w:t>
      </w:r>
      <w:r w:rsidR="00681DF4" w:rsidRPr="00B80B7F">
        <w:rPr>
          <w:rFonts w:ascii="Arial" w:hAnsi="Arial" w:cs="Arial"/>
          <w:sz w:val="22"/>
          <w:szCs w:val="22"/>
        </w:rPr>
        <w:t xml:space="preserve"> to e</w:t>
      </w:r>
      <w:r w:rsidRPr="00B80B7F">
        <w:rPr>
          <w:rFonts w:ascii="Arial" w:hAnsi="Arial" w:cs="Arial"/>
          <w:sz w:val="22"/>
          <w:szCs w:val="22"/>
        </w:rPr>
        <w:t>nsure successful futures.</w:t>
      </w:r>
    </w:p>
    <w:p w14:paraId="5F4AEB9C" w14:textId="5E7904AA" w:rsidR="007926BF" w:rsidRPr="00B80B7F" w:rsidRDefault="007926BF" w:rsidP="007926BF">
      <w:pPr>
        <w:ind w:left="-360"/>
        <w:rPr>
          <w:rFonts w:ascii="Arial" w:hAnsi="Arial" w:cs="Arial"/>
          <w:sz w:val="22"/>
          <w:szCs w:val="22"/>
        </w:rPr>
      </w:pPr>
    </w:p>
    <w:p w14:paraId="5CE94C53" w14:textId="3446370E" w:rsidR="001E68DF" w:rsidRPr="00B80B7F" w:rsidRDefault="001E68DF" w:rsidP="007926BF">
      <w:pPr>
        <w:ind w:left="-360"/>
        <w:rPr>
          <w:rFonts w:ascii="Arial" w:hAnsi="Arial" w:cs="Arial"/>
          <w:sz w:val="22"/>
          <w:szCs w:val="22"/>
        </w:rPr>
      </w:pPr>
      <w:r w:rsidRPr="00B80B7F">
        <w:rPr>
          <w:rFonts w:ascii="Arial" w:hAnsi="Arial" w:cs="Arial"/>
          <w:sz w:val="22"/>
          <w:szCs w:val="22"/>
        </w:rPr>
        <w:t xml:space="preserve">Lloyd’s Patriotic Fund is a registered charity independent of Lloyd’s. For more information on our governance, accounts and finances, please visit the Charity Commissions website </w:t>
      </w:r>
      <w:hyperlink r:id="rId13" w:history="1">
        <w:r w:rsidR="00756A24" w:rsidRPr="0047148A">
          <w:rPr>
            <w:rStyle w:val="Hyperlink"/>
            <w:rFonts w:ascii="Arial" w:hAnsi="Arial" w:cs="Arial"/>
            <w:sz w:val="22"/>
            <w:szCs w:val="22"/>
            <w:lang w:val="en"/>
          </w:rPr>
          <w:t>here.</w:t>
        </w:r>
      </w:hyperlink>
    </w:p>
    <w:p w14:paraId="4B0B71F6" w14:textId="04BADB7F" w:rsidR="007926BF" w:rsidRPr="00B80B7F" w:rsidRDefault="00756A24" w:rsidP="007926BF">
      <w:pPr>
        <w:ind w:left="-360"/>
        <w:rPr>
          <w:rFonts w:ascii="Arial" w:hAnsi="Arial" w:cs="Arial"/>
          <w:sz w:val="22"/>
          <w:szCs w:val="22"/>
        </w:rPr>
      </w:pPr>
      <w:r>
        <w:rPr>
          <w:rFonts w:ascii="Arial" w:hAnsi="Arial" w:cs="Arial"/>
          <w:b/>
          <w:sz w:val="22"/>
          <w:szCs w:val="22"/>
        </w:rPr>
        <w:br/>
      </w:r>
      <w:r w:rsidR="001E68DF" w:rsidRPr="00B80B7F">
        <w:rPr>
          <w:rFonts w:ascii="Arial" w:hAnsi="Arial" w:cs="Arial"/>
          <w:b/>
          <w:sz w:val="22"/>
          <w:szCs w:val="22"/>
        </w:rPr>
        <w:t xml:space="preserve">Our </w:t>
      </w:r>
      <w:r w:rsidR="00804508" w:rsidRPr="00B80B7F">
        <w:rPr>
          <w:rFonts w:ascii="Arial" w:hAnsi="Arial" w:cs="Arial"/>
          <w:b/>
          <w:sz w:val="22"/>
          <w:szCs w:val="22"/>
        </w:rPr>
        <w:t>Focus</w:t>
      </w:r>
    </w:p>
    <w:p w14:paraId="14575F0E" w14:textId="6CDAEB3D" w:rsidR="007926BF" w:rsidRPr="00B80B7F" w:rsidRDefault="00804508" w:rsidP="007926BF">
      <w:pPr>
        <w:ind w:left="-360"/>
        <w:rPr>
          <w:rFonts w:ascii="Arial" w:hAnsi="Arial" w:cs="Arial"/>
          <w:sz w:val="22"/>
          <w:szCs w:val="22"/>
        </w:rPr>
      </w:pPr>
      <w:r w:rsidRPr="00B80B7F">
        <w:rPr>
          <w:rFonts w:ascii="Arial" w:hAnsi="Arial" w:cs="Arial"/>
          <w:sz w:val="22"/>
          <w:szCs w:val="22"/>
        </w:rPr>
        <w:t xml:space="preserve">Each year, 17,000 personnel leave the UK Armed Forces and return to civilian life, and many of them have families. For the majority, the transition to civilian life is successful, but </w:t>
      </w:r>
      <w:r w:rsidR="00E4226F" w:rsidRPr="00B80B7F">
        <w:rPr>
          <w:rFonts w:ascii="Arial" w:hAnsi="Arial" w:cs="Arial"/>
          <w:sz w:val="22"/>
          <w:szCs w:val="22"/>
        </w:rPr>
        <w:t xml:space="preserve">a quarter </w:t>
      </w:r>
      <w:r w:rsidRPr="00B80B7F">
        <w:rPr>
          <w:rFonts w:ascii="Arial" w:hAnsi="Arial" w:cs="Arial"/>
          <w:sz w:val="22"/>
          <w:szCs w:val="22"/>
        </w:rPr>
        <w:t>find it more difficult, leaving them in a position of vulnerability.</w:t>
      </w:r>
    </w:p>
    <w:p w14:paraId="7F0AFC03" w14:textId="77777777" w:rsidR="007926BF" w:rsidRPr="00B80B7F" w:rsidRDefault="007926BF" w:rsidP="007926BF">
      <w:pPr>
        <w:ind w:left="-360"/>
        <w:rPr>
          <w:rFonts w:ascii="Arial" w:hAnsi="Arial" w:cs="Arial"/>
          <w:sz w:val="22"/>
          <w:szCs w:val="22"/>
        </w:rPr>
      </w:pPr>
    </w:p>
    <w:p w14:paraId="5564E4C5" w14:textId="23252F0E" w:rsidR="00804508" w:rsidRPr="00B80B7F" w:rsidRDefault="00804508" w:rsidP="007926BF">
      <w:pPr>
        <w:ind w:left="-360"/>
        <w:rPr>
          <w:rFonts w:ascii="Arial" w:hAnsi="Arial" w:cs="Arial"/>
          <w:sz w:val="22"/>
          <w:szCs w:val="22"/>
        </w:rPr>
      </w:pPr>
      <w:r w:rsidRPr="00B80B7F">
        <w:rPr>
          <w:rFonts w:ascii="Arial" w:hAnsi="Arial" w:cs="Arial"/>
          <w:sz w:val="22"/>
          <w:szCs w:val="22"/>
        </w:rPr>
        <w:t xml:space="preserve">The Transition Mapping Study (FiMT and The Futures Company 2013) calculated the cost to the UK of unsuccessful transition to be almost £114 million. </w:t>
      </w:r>
      <w:r w:rsidR="00681DF4" w:rsidRPr="00B80B7F">
        <w:rPr>
          <w:rFonts w:ascii="Arial" w:hAnsi="Arial" w:cs="Arial"/>
          <w:sz w:val="22"/>
          <w:szCs w:val="22"/>
        </w:rPr>
        <w:t xml:space="preserve">We also know that the time between individuals leaving the Armed Forces and reaching </w:t>
      </w:r>
      <w:r w:rsidR="001A5236" w:rsidRPr="00B80B7F">
        <w:rPr>
          <w:rFonts w:ascii="Arial" w:hAnsi="Arial" w:cs="Arial"/>
          <w:sz w:val="22"/>
          <w:szCs w:val="22"/>
        </w:rPr>
        <w:t xml:space="preserve">out </w:t>
      </w:r>
      <w:r w:rsidR="00681DF4" w:rsidRPr="00B80B7F">
        <w:rPr>
          <w:rFonts w:ascii="Arial" w:hAnsi="Arial" w:cs="Arial"/>
          <w:sz w:val="22"/>
          <w:szCs w:val="22"/>
        </w:rPr>
        <w:t xml:space="preserve">for help is far longer than it should be. </w:t>
      </w:r>
      <w:r w:rsidRPr="00B80B7F">
        <w:rPr>
          <w:rFonts w:ascii="Arial" w:hAnsi="Arial" w:cs="Arial"/>
          <w:sz w:val="22"/>
          <w:szCs w:val="22"/>
        </w:rPr>
        <w:t xml:space="preserve">Leaving the services can take a toll on the employment prospects and wellbeing of personnel’s partners and we know that one in four armed forces families have sought mental health support and face barriers </w:t>
      </w:r>
      <w:r w:rsidR="001A5236" w:rsidRPr="00B80B7F">
        <w:rPr>
          <w:rFonts w:ascii="Arial" w:hAnsi="Arial" w:cs="Arial"/>
          <w:sz w:val="22"/>
          <w:szCs w:val="22"/>
        </w:rPr>
        <w:t>to access</w:t>
      </w:r>
      <w:r w:rsidRPr="00B80B7F">
        <w:rPr>
          <w:rFonts w:ascii="Arial" w:hAnsi="Arial" w:cs="Arial"/>
          <w:sz w:val="22"/>
          <w:szCs w:val="22"/>
        </w:rPr>
        <w:t xml:space="preserve"> employment. </w:t>
      </w:r>
    </w:p>
    <w:p w14:paraId="1AA93AC0" w14:textId="77777777" w:rsidR="00804508" w:rsidRPr="00B80B7F" w:rsidRDefault="00804508" w:rsidP="007926BF">
      <w:pPr>
        <w:rPr>
          <w:rFonts w:ascii="Arial" w:hAnsi="Arial" w:cs="Arial"/>
          <w:sz w:val="22"/>
          <w:szCs w:val="22"/>
        </w:rPr>
      </w:pPr>
    </w:p>
    <w:p w14:paraId="693FA1C7" w14:textId="72FFF130" w:rsidR="00804508" w:rsidRPr="00B80B7F" w:rsidRDefault="00804508" w:rsidP="007926BF">
      <w:pPr>
        <w:ind w:left="-360"/>
        <w:rPr>
          <w:rFonts w:ascii="Arial" w:hAnsi="Arial" w:cs="Arial"/>
          <w:sz w:val="22"/>
          <w:szCs w:val="22"/>
        </w:rPr>
      </w:pPr>
      <w:r w:rsidRPr="00B80B7F">
        <w:rPr>
          <w:rFonts w:ascii="Arial" w:hAnsi="Arial" w:cs="Arial"/>
          <w:sz w:val="22"/>
          <w:szCs w:val="22"/>
        </w:rPr>
        <w:t>This is where we come in</w:t>
      </w:r>
      <w:r w:rsidR="001A5236" w:rsidRPr="00B80B7F">
        <w:rPr>
          <w:rFonts w:ascii="Arial" w:hAnsi="Arial" w:cs="Arial"/>
          <w:sz w:val="22"/>
          <w:szCs w:val="22"/>
        </w:rPr>
        <w:t>:</w:t>
      </w:r>
      <w:r w:rsidRPr="00B80B7F">
        <w:rPr>
          <w:rFonts w:ascii="Arial" w:hAnsi="Arial" w:cs="Arial"/>
          <w:sz w:val="22"/>
          <w:szCs w:val="22"/>
        </w:rPr>
        <w:t xml:space="preserve">  support</w:t>
      </w:r>
      <w:r w:rsidR="001A5236" w:rsidRPr="00B80B7F">
        <w:rPr>
          <w:rFonts w:ascii="Arial" w:hAnsi="Arial" w:cs="Arial"/>
          <w:sz w:val="22"/>
          <w:szCs w:val="22"/>
        </w:rPr>
        <w:t>ing</w:t>
      </w:r>
      <w:r w:rsidRPr="00B80B7F">
        <w:rPr>
          <w:rFonts w:ascii="Arial" w:hAnsi="Arial" w:cs="Arial"/>
          <w:sz w:val="22"/>
          <w:szCs w:val="22"/>
        </w:rPr>
        <w:t xml:space="preserve"> the transition to civilian life for veterans and their families who need it</w:t>
      </w:r>
      <w:r w:rsidR="001A5236" w:rsidRPr="00B80B7F">
        <w:rPr>
          <w:rFonts w:ascii="Arial" w:hAnsi="Arial" w:cs="Arial"/>
          <w:sz w:val="22"/>
          <w:szCs w:val="22"/>
        </w:rPr>
        <w:t xml:space="preserve"> the </w:t>
      </w:r>
      <w:r w:rsidRPr="00B80B7F">
        <w:rPr>
          <w:rFonts w:ascii="Arial" w:hAnsi="Arial" w:cs="Arial"/>
          <w:sz w:val="22"/>
          <w:szCs w:val="22"/>
        </w:rPr>
        <w:t xml:space="preserve">most. As the needs of individuals and their families are increasingly complex, LPF </w:t>
      </w:r>
      <w:r w:rsidR="001A5236" w:rsidRPr="00B80B7F">
        <w:rPr>
          <w:rFonts w:ascii="Arial" w:hAnsi="Arial" w:cs="Arial"/>
          <w:sz w:val="22"/>
          <w:szCs w:val="22"/>
        </w:rPr>
        <w:t xml:space="preserve">will </w:t>
      </w:r>
      <w:r w:rsidR="00681DF4" w:rsidRPr="00B80B7F">
        <w:rPr>
          <w:rFonts w:ascii="Arial" w:hAnsi="Arial" w:cs="Arial"/>
          <w:sz w:val="22"/>
          <w:szCs w:val="22"/>
        </w:rPr>
        <w:t>work with partners</w:t>
      </w:r>
      <w:r w:rsidRPr="00B80B7F">
        <w:rPr>
          <w:rFonts w:ascii="Arial" w:hAnsi="Arial" w:cs="Arial"/>
          <w:sz w:val="22"/>
          <w:szCs w:val="22"/>
        </w:rPr>
        <w:t xml:space="preserve"> that take a holistic approach to improving </w:t>
      </w:r>
      <w:r w:rsidR="001A5236" w:rsidRPr="00B80B7F">
        <w:rPr>
          <w:rFonts w:ascii="Arial" w:hAnsi="Arial" w:cs="Arial"/>
          <w:sz w:val="22"/>
          <w:szCs w:val="22"/>
        </w:rPr>
        <w:t>this</w:t>
      </w:r>
      <w:r w:rsidRPr="00B80B7F">
        <w:rPr>
          <w:rFonts w:ascii="Arial" w:hAnsi="Arial" w:cs="Arial"/>
          <w:sz w:val="22"/>
          <w:szCs w:val="22"/>
        </w:rPr>
        <w:t xml:space="preserve"> transition for the hardest to reach families.</w:t>
      </w:r>
    </w:p>
    <w:p w14:paraId="492E3AD1" w14:textId="77777777" w:rsidR="00804508" w:rsidRPr="00B80B7F" w:rsidRDefault="00804508" w:rsidP="007926BF">
      <w:pPr>
        <w:ind w:left="-360"/>
        <w:rPr>
          <w:rFonts w:ascii="Arial" w:hAnsi="Arial" w:cs="Arial"/>
          <w:sz w:val="22"/>
          <w:szCs w:val="22"/>
        </w:rPr>
      </w:pPr>
    </w:p>
    <w:p w14:paraId="0D933082" w14:textId="5FD4A696" w:rsidR="00804508" w:rsidRPr="00B80B7F" w:rsidRDefault="00804508" w:rsidP="007926BF">
      <w:pPr>
        <w:ind w:left="-360"/>
        <w:rPr>
          <w:rFonts w:ascii="Arial" w:hAnsi="Arial" w:cs="Arial"/>
          <w:sz w:val="22"/>
          <w:szCs w:val="22"/>
        </w:rPr>
      </w:pPr>
      <w:r w:rsidRPr="00B80B7F">
        <w:rPr>
          <w:rFonts w:ascii="Arial" w:hAnsi="Arial" w:cs="Arial"/>
          <w:sz w:val="22"/>
          <w:szCs w:val="22"/>
        </w:rPr>
        <w:t xml:space="preserve">We aim to help improve </w:t>
      </w:r>
      <w:r w:rsidR="001A5236" w:rsidRPr="00B80B7F">
        <w:rPr>
          <w:rFonts w:ascii="Arial" w:hAnsi="Arial" w:cs="Arial"/>
          <w:sz w:val="22"/>
          <w:szCs w:val="22"/>
        </w:rPr>
        <w:t xml:space="preserve">the </w:t>
      </w:r>
      <w:r w:rsidRPr="00B80B7F">
        <w:rPr>
          <w:rFonts w:ascii="Arial" w:hAnsi="Arial" w:cs="Arial"/>
          <w:sz w:val="22"/>
          <w:szCs w:val="22"/>
        </w:rPr>
        <w:t>transition for “at risk” groups (such as bereaved families, or early service leavers families) which focus</w:t>
      </w:r>
      <w:r w:rsidR="001A5236" w:rsidRPr="00B80B7F">
        <w:rPr>
          <w:rFonts w:ascii="Arial" w:hAnsi="Arial" w:cs="Arial"/>
          <w:sz w:val="22"/>
          <w:szCs w:val="22"/>
        </w:rPr>
        <w:t>es</w:t>
      </w:r>
      <w:r w:rsidRPr="00B80B7F">
        <w:rPr>
          <w:rFonts w:ascii="Arial" w:hAnsi="Arial" w:cs="Arial"/>
          <w:sz w:val="22"/>
          <w:szCs w:val="22"/>
        </w:rPr>
        <w:t xml:space="preserve"> on </w:t>
      </w:r>
      <w:r w:rsidRPr="00B80B7F">
        <w:rPr>
          <w:rFonts w:ascii="Arial" w:hAnsi="Arial" w:cs="Arial"/>
          <w:i/>
          <w:sz w:val="22"/>
          <w:szCs w:val="22"/>
        </w:rPr>
        <w:t>mental health and building resilience</w:t>
      </w:r>
      <w:r w:rsidRPr="00B80B7F">
        <w:rPr>
          <w:rFonts w:ascii="Arial" w:hAnsi="Arial" w:cs="Arial"/>
          <w:sz w:val="22"/>
          <w:szCs w:val="22"/>
        </w:rPr>
        <w:t xml:space="preserve">, and </w:t>
      </w:r>
      <w:r w:rsidRPr="00B80B7F">
        <w:rPr>
          <w:rFonts w:ascii="Arial" w:hAnsi="Arial" w:cs="Arial"/>
          <w:i/>
          <w:sz w:val="22"/>
          <w:szCs w:val="22"/>
        </w:rPr>
        <w:t>employment support and financial independence</w:t>
      </w:r>
      <w:r w:rsidRPr="00B80B7F">
        <w:rPr>
          <w:rFonts w:ascii="Arial" w:hAnsi="Arial" w:cs="Arial"/>
          <w:sz w:val="22"/>
          <w:szCs w:val="22"/>
        </w:rPr>
        <w:t xml:space="preserve"> to enable veterans and their families to build successful civilian lives and careers.</w:t>
      </w:r>
    </w:p>
    <w:p w14:paraId="1487B27C" w14:textId="77777777" w:rsidR="007926BF" w:rsidRPr="00B80B7F" w:rsidRDefault="007926BF" w:rsidP="00AD54B3">
      <w:pPr>
        <w:rPr>
          <w:rFonts w:ascii="Arial" w:hAnsi="Arial" w:cs="Arial"/>
          <w:sz w:val="22"/>
          <w:szCs w:val="22"/>
        </w:rPr>
      </w:pPr>
    </w:p>
    <w:p w14:paraId="044BE8B2" w14:textId="77777777" w:rsidR="001E68DF" w:rsidRPr="00B80B7F" w:rsidRDefault="001E68DF" w:rsidP="001E68DF">
      <w:pPr>
        <w:ind w:left="-360"/>
        <w:rPr>
          <w:rFonts w:ascii="Arial" w:hAnsi="Arial" w:cs="Arial"/>
          <w:b/>
          <w:sz w:val="22"/>
          <w:szCs w:val="22"/>
        </w:rPr>
      </w:pPr>
      <w:r w:rsidRPr="00B80B7F">
        <w:rPr>
          <w:rFonts w:ascii="Arial" w:hAnsi="Arial" w:cs="Arial"/>
          <w:b/>
          <w:sz w:val="22"/>
          <w:szCs w:val="22"/>
        </w:rPr>
        <w:t>Guidance Notes</w:t>
      </w:r>
    </w:p>
    <w:p w14:paraId="56170F9C" w14:textId="23B508B8" w:rsidR="001E68DF" w:rsidRPr="00B80B7F" w:rsidRDefault="001E68DF" w:rsidP="001E68DF">
      <w:pPr>
        <w:ind w:left="-360"/>
        <w:rPr>
          <w:rFonts w:ascii="Arial" w:hAnsi="Arial" w:cs="Arial"/>
          <w:sz w:val="22"/>
          <w:szCs w:val="22"/>
        </w:rPr>
      </w:pPr>
      <w:r w:rsidRPr="00B80B7F">
        <w:rPr>
          <w:rFonts w:ascii="Arial" w:hAnsi="Arial" w:cs="Arial"/>
          <w:sz w:val="22"/>
          <w:szCs w:val="22"/>
        </w:rPr>
        <w:t xml:space="preserve">Applications from charities are encouraged </w:t>
      </w:r>
      <w:r w:rsidR="00573485">
        <w:rPr>
          <w:rFonts w:ascii="Arial" w:hAnsi="Arial" w:cs="Arial"/>
          <w:sz w:val="22"/>
          <w:szCs w:val="22"/>
        </w:rPr>
        <w:t>so we can achieve our aims together</w:t>
      </w:r>
      <w:r w:rsidRPr="00B80B7F">
        <w:rPr>
          <w:rFonts w:ascii="Arial" w:hAnsi="Arial" w:cs="Arial"/>
          <w:sz w:val="22"/>
          <w:szCs w:val="22"/>
        </w:rPr>
        <w:t>. We are looking to partner with one or two charities for up to three years. A core part of this partnership will be a grant of up to £200,000 per year to fund a project that supports our focus.</w:t>
      </w:r>
    </w:p>
    <w:p w14:paraId="2A35482E" w14:textId="77777777" w:rsidR="001E68DF" w:rsidRPr="00B80B7F" w:rsidRDefault="001E68DF" w:rsidP="001E68DF">
      <w:pPr>
        <w:ind w:left="-360"/>
        <w:rPr>
          <w:rFonts w:ascii="Arial" w:hAnsi="Arial" w:cs="Arial"/>
          <w:sz w:val="22"/>
          <w:szCs w:val="22"/>
        </w:rPr>
      </w:pPr>
    </w:p>
    <w:p w14:paraId="5FB31373" w14:textId="597E17E4" w:rsidR="00B80B7F" w:rsidRPr="00B80B7F" w:rsidRDefault="001E68DF" w:rsidP="00B80B7F">
      <w:pPr>
        <w:ind w:left="-360"/>
        <w:rPr>
          <w:rFonts w:ascii="Arial" w:hAnsi="Arial" w:cs="Arial"/>
          <w:sz w:val="22"/>
          <w:szCs w:val="22"/>
        </w:rPr>
      </w:pPr>
      <w:r w:rsidRPr="00B80B7F">
        <w:rPr>
          <w:rFonts w:ascii="Arial" w:hAnsi="Arial" w:cs="Arial"/>
          <w:sz w:val="22"/>
          <w:szCs w:val="22"/>
        </w:rPr>
        <w:t xml:space="preserve">With a total fund of £200,000 per year, it is up to the discretion of trustees as to how the </w:t>
      </w:r>
      <w:r w:rsidR="001222C4">
        <w:rPr>
          <w:rFonts w:ascii="Arial" w:hAnsi="Arial" w:cs="Arial"/>
          <w:sz w:val="22"/>
          <w:szCs w:val="22"/>
        </w:rPr>
        <w:t>fund</w:t>
      </w:r>
      <w:r w:rsidRPr="00B80B7F">
        <w:rPr>
          <w:rFonts w:ascii="Arial" w:hAnsi="Arial" w:cs="Arial"/>
          <w:sz w:val="22"/>
          <w:szCs w:val="22"/>
        </w:rPr>
        <w:t xml:space="preserve"> will be distributed. Decision making will be shaped by the ability to demonstrate the need, the impact and relevance to the strategy of Lloyd’s Patriotic Fund. </w:t>
      </w:r>
      <w:r w:rsidR="00804508" w:rsidRPr="00B80B7F">
        <w:rPr>
          <w:rFonts w:ascii="Arial" w:hAnsi="Arial" w:cs="Arial"/>
          <w:sz w:val="22"/>
          <w:szCs w:val="22"/>
        </w:rPr>
        <w:t>There will be a lead trustee allocated to the partnership, and an annual re-approval process.</w:t>
      </w:r>
    </w:p>
    <w:p w14:paraId="5E3214C7" w14:textId="425408B5" w:rsidR="00B80B7F" w:rsidRPr="00B80B7F" w:rsidRDefault="00B80B7F" w:rsidP="00B80B7F">
      <w:pPr>
        <w:ind w:left="-360"/>
        <w:rPr>
          <w:rFonts w:ascii="Arial" w:hAnsi="Arial" w:cs="Arial"/>
          <w:sz w:val="22"/>
          <w:szCs w:val="22"/>
        </w:rPr>
      </w:pPr>
    </w:p>
    <w:p w14:paraId="10ADC0BD" w14:textId="77777777" w:rsidR="00B80B7F" w:rsidRPr="00B80B7F" w:rsidRDefault="00B80B7F" w:rsidP="00B80B7F">
      <w:pPr>
        <w:ind w:left="-360"/>
        <w:rPr>
          <w:rFonts w:ascii="Arial" w:hAnsi="Arial" w:cs="Arial"/>
          <w:b/>
          <w:sz w:val="22"/>
          <w:szCs w:val="22"/>
        </w:rPr>
      </w:pPr>
      <w:r w:rsidRPr="00B80B7F">
        <w:rPr>
          <w:rFonts w:ascii="Arial" w:hAnsi="Arial" w:cs="Arial"/>
          <w:sz w:val="22"/>
          <w:szCs w:val="22"/>
        </w:rPr>
        <w:t>Priority will be given to:</w:t>
      </w:r>
    </w:p>
    <w:p w14:paraId="74C7DC29" w14:textId="57C4BA53"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Projects which encourage collaboration within the sector</w:t>
      </w:r>
      <w:r w:rsidR="00E76E70">
        <w:rPr>
          <w:rFonts w:ascii="Arial" w:hAnsi="Arial" w:cs="Arial"/>
          <w:sz w:val="22"/>
          <w:szCs w:val="22"/>
        </w:rPr>
        <w:t>.</w:t>
      </w:r>
    </w:p>
    <w:p w14:paraId="3256185E" w14:textId="312CE163"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Projects which support COBSEO and the Government’s Veteran’s Strategy</w:t>
      </w:r>
      <w:r w:rsidR="00E76E70">
        <w:rPr>
          <w:rFonts w:ascii="Arial" w:hAnsi="Arial" w:cs="Arial"/>
          <w:sz w:val="22"/>
          <w:szCs w:val="22"/>
        </w:rPr>
        <w:t>.</w:t>
      </w:r>
    </w:p>
    <w:p w14:paraId="2BF19136" w14:textId="21CF67A3"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Projects in which service users input into identifying the need for the project</w:t>
      </w:r>
      <w:r w:rsidR="00E76E70">
        <w:rPr>
          <w:rFonts w:ascii="Arial" w:hAnsi="Arial" w:cs="Arial"/>
          <w:sz w:val="22"/>
          <w:szCs w:val="22"/>
        </w:rPr>
        <w:t>.</w:t>
      </w:r>
    </w:p>
    <w:p w14:paraId="6D5C8DE5" w14:textId="2CC7956F"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Projects which support the most “at risk” groups that are hardest to reach</w:t>
      </w:r>
      <w:r w:rsidR="00E76E70">
        <w:rPr>
          <w:rFonts w:ascii="Arial" w:hAnsi="Arial" w:cs="Arial"/>
          <w:sz w:val="22"/>
          <w:szCs w:val="22"/>
        </w:rPr>
        <w:t>.</w:t>
      </w:r>
    </w:p>
    <w:p w14:paraId="12BC7CC3" w14:textId="7FBC8628"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Projects which are evidenced by research to support the proposal</w:t>
      </w:r>
      <w:r w:rsidR="00E76E70">
        <w:rPr>
          <w:rFonts w:ascii="Arial" w:hAnsi="Arial" w:cs="Arial"/>
          <w:sz w:val="22"/>
          <w:szCs w:val="22"/>
        </w:rPr>
        <w:t>.</w:t>
      </w:r>
    </w:p>
    <w:p w14:paraId="640AEDF9" w14:textId="076E1577" w:rsidR="00B80B7F" w:rsidRPr="00B80B7F" w:rsidRDefault="00E76E70" w:rsidP="00B80B7F">
      <w:pPr>
        <w:pStyle w:val="ListParagraph"/>
        <w:numPr>
          <w:ilvl w:val="0"/>
          <w:numId w:val="27"/>
        </w:numPr>
        <w:ind w:left="0"/>
        <w:rPr>
          <w:rFonts w:ascii="Arial" w:hAnsi="Arial" w:cs="Arial"/>
          <w:sz w:val="22"/>
          <w:szCs w:val="22"/>
        </w:rPr>
      </w:pPr>
      <w:r>
        <w:rPr>
          <w:rFonts w:ascii="Arial" w:hAnsi="Arial" w:cs="Arial"/>
          <w:sz w:val="22"/>
          <w:szCs w:val="22"/>
        </w:rPr>
        <w:t>Projects which d</w:t>
      </w:r>
      <w:r w:rsidR="00B80B7F" w:rsidRPr="00B80B7F">
        <w:rPr>
          <w:rFonts w:ascii="Arial" w:hAnsi="Arial" w:cs="Arial"/>
          <w:sz w:val="22"/>
          <w:szCs w:val="22"/>
        </w:rPr>
        <w:t xml:space="preserve">emonstrate long term sustainability once </w:t>
      </w:r>
      <w:r>
        <w:rPr>
          <w:rFonts w:ascii="Arial" w:hAnsi="Arial" w:cs="Arial"/>
          <w:sz w:val="22"/>
          <w:szCs w:val="22"/>
        </w:rPr>
        <w:t xml:space="preserve">the </w:t>
      </w:r>
      <w:r w:rsidR="00CE588B">
        <w:rPr>
          <w:rFonts w:ascii="Arial" w:hAnsi="Arial" w:cs="Arial"/>
          <w:sz w:val="22"/>
          <w:szCs w:val="22"/>
        </w:rPr>
        <w:t>partnership</w:t>
      </w:r>
      <w:r w:rsidR="00B80B7F" w:rsidRPr="00B80B7F">
        <w:rPr>
          <w:rFonts w:ascii="Arial" w:hAnsi="Arial" w:cs="Arial"/>
          <w:sz w:val="22"/>
          <w:szCs w:val="22"/>
        </w:rPr>
        <w:t xml:space="preserve"> has ended</w:t>
      </w:r>
      <w:r>
        <w:rPr>
          <w:rFonts w:ascii="Arial" w:hAnsi="Arial" w:cs="Arial"/>
          <w:sz w:val="22"/>
          <w:szCs w:val="22"/>
        </w:rPr>
        <w:t>.</w:t>
      </w:r>
    </w:p>
    <w:p w14:paraId="12585EF3" w14:textId="253A1C99" w:rsidR="00B80B7F" w:rsidRPr="00B80B7F" w:rsidRDefault="00E76E70" w:rsidP="00B80B7F">
      <w:pPr>
        <w:pStyle w:val="ListParagraph"/>
        <w:numPr>
          <w:ilvl w:val="0"/>
          <w:numId w:val="27"/>
        </w:numPr>
        <w:ind w:left="0"/>
        <w:rPr>
          <w:rFonts w:ascii="Arial" w:hAnsi="Arial" w:cs="Arial"/>
          <w:sz w:val="22"/>
          <w:szCs w:val="22"/>
        </w:rPr>
      </w:pPr>
      <w:r>
        <w:rPr>
          <w:rFonts w:ascii="Arial" w:hAnsi="Arial" w:cs="Arial"/>
          <w:sz w:val="22"/>
          <w:szCs w:val="22"/>
        </w:rPr>
        <w:lastRenderedPageBreak/>
        <w:t>Projects which c</w:t>
      </w:r>
      <w:r w:rsidR="00B80B7F" w:rsidRPr="00B80B7F">
        <w:rPr>
          <w:rFonts w:ascii="Arial" w:hAnsi="Arial" w:cs="Arial"/>
          <w:sz w:val="22"/>
          <w:szCs w:val="22"/>
        </w:rPr>
        <w:t>learly demonstrate how they meet an unmet need and key issues in the sector</w:t>
      </w:r>
      <w:r>
        <w:rPr>
          <w:rFonts w:ascii="Arial" w:hAnsi="Arial" w:cs="Arial"/>
          <w:sz w:val="22"/>
          <w:szCs w:val="22"/>
        </w:rPr>
        <w:t>.</w:t>
      </w:r>
    </w:p>
    <w:p w14:paraId="2DFF719F" w14:textId="46328A1F" w:rsidR="00B80B7F" w:rsidRPr="00B80B7F" w:rsidRDefault="00E76E70" w:rsidP="00B80B7F">
      <w:pPr>
        <w:pStyle w:val="ListParagraph"/>
        <w:numPr>
          <w:ilvl w:val="0"/>
          <w:numId w:val="27"/>
        </w:numPr>
        <w:ind w:left="0"/>
        <w:rPr>
          <w:rFonts w:ascii="Arial" w:hAnsi="Arial" w:cs="Arial"/>
          <w:sz w:val="22"/>
          <w:szCs w:val="22"/>
        </w:rPr>
      </w:pPr>
      <w:r>
        <w:rPr>
          <w:rFonts w:ascii="Arial" w:hAnsi="Arial" w:cs="Arial"/>
          <w:sz w:val="22"/>
          <w:szCs w:val="22"/>
        </w:rPr>
        <w:t>Projects which offer</w:t>
      </w:r>
      <w:r w:rsidR="00B80B7F" w:rsidRPr="00B80B7F">
        <w:rPr>
          <w:rFonts w:ascii="Arial" w:hAnsi="Arial" w:cs="Arial"/>
          <w:sz w:val="22"/>
          <w:szCs w:val="22"/>
        </w:rPr>
        <w:t xml:space="preserve"> engagement opportunities </w:t>
      </w:r>
      <w:r>
        <w:rPr>
          <w:rFonts w:ascii="Arial" w:hAnsi="Arial" w:cs="Arial"/>
          <w:sz w:val="22"/>
          <w:szCs w:val="22"/>
        </w:rPr>
        <w:t>for</w:t>
      </w:r>
      <w:r w:rsidRPr="00B80B7F">
        <w:rPr>
          <w:rFonts w:ascii="Arial" w:hAnsi="Arial" w:cs="Arial"/>
          <w:sz w:val="22"/>
          <w:szCs w:val="22"/>
        </w:rPr>
        <w:t xml:space="preserve"> </w:t>
      </w:r>
      <w:r w:rsidR="00B80B7F" w:rsidRPr="00B80B7F">
        <w:rPr>
          <w:rFonts w:ascii="Arial" w:hAnsi="Arial" w:cs="Arial"/>
          <w:sz w:val="22"/>
          <w:szCs w:val="22"/>
        </w:rPr>
        <w:t xml:space="preserve">the </w:t>
      </w:r>
      <w:r>
        <w:rPr>
          <w:rFonts w:ascii="Arial" w:hAnsi="Arial" w:cs="Arial"/>
          <w:sz w:val="22"/>
          <w:szCs w:val="22"/>
        </w:rPr>
        <w:t xml:space="preserve">Lloyd’s </w:t>
      </w:r>
      <w:r w:rsidR="00B80B7F" w:rsidRPr="00B80B7F">
        <w:rPr>
          <w:rFonts w:ascii="Arial" w:hAnsi="Arial" w:cs="Arial"/>
          <w:sz w:val="22"/>
          <w:szCs w:val="22"/>
        </w:rPr>
        <w:t>market in terms of business collaboration, fundraising, volunteering, and awareness raising</w:t>
      </w:r>
      <w:r>
        <w:rPr>
          <w:rFonts w:ascii="Arial" w:hAnsi="Arial" w:cs="Arial"/>
          <w:sz w:val="22"/>
          <w:szCs w:val="22"/>
        </w:rPr>
        <w:t>.</w:t>
      </w:r>
    </w:p>
    <w:p w14:paraId="6C4F758C" w14:textId="77777777" w:rsidR="00B80B7F" w:rsidRPr="00B80B7F" w:rsidRDefault="00B80B7F" w:rsidP="00B80B7F">
      <w:pPr>
        <w:pStyle w:val="ListParagraph"/>
        <w:ind w:left="0"/>
        <w:rPr>
          <w:rFonts w:ascii="Arial" w:hAnsi="Arial" w:cs="Arial"/>
          <w:sz w:val="22"/>
          <w:szCs w:val="22"/>
        </w:rPr>
      </w:pPr>
    </w:p>
    <w:p w14:paraId="731E4243" w14:textId="3BB6BBCD" w:rsidR="00B80B7F" w:rsidRPr="00B80B7F" w:rsidRDefault="00B80B7F" w:rsidP="00B80B7F">
      <w:pPr>
        <w:ind w:left="-360"/>
        <w:rPr>
          <w:rFonts w:ascii="Arial" w:hAnsi="Arial" w:cs="Arial"/>
          <w:sz w:val="22"/>
          <w:szCs w:val="22"/>
        </w:rPr>
      </w:pPr>
      <w:r w:rsidRPr="00B80B7F">
        <w:rPr>
          <w:rFonts w:ascii="Arial" w:hAnsi="Arial" w:cs="Arial"/>
          <w:b/>
          <w:sz w:val="22"/>
          <w:szCs w:val="22"/>
        </w:rPr>
        <w:t>Eligibility Criteria:</w:t>
      </w:r>
    </w:p>
    <w:p w14:paraId="6F1D86E7" w14:textId="77777777" w:rsidR="00B80B7F" w:rsidRPr="00B80B7F" w:rsidRDefault="00B80B7F" w:rsidP="00B80B7F">
      <w:pPr>
        <w:ind w:left="-360"/>
        <w:rPr>
          <w:rFonts w:ascii="Arial" w:hAnsi="Arial" w:cs="Arial"/>
          <w:sz w:val="22"/>
          <w:szCs w:val="22"/>
        </w:rPr>
      </w:pPr>
      <w:r w:rsidRPr="00B80B7F">
        <w:rPr>
          <w:rFonts w:ascii="Arial" w:hAnsi="Arial" w:cs="Arial"/>
          <w:sz w:val="22"/>
          <w:szCs w:val="22"/>
        </w:rPr>
        <w:t>In terms of the project funding, the following is in scope for support:</w:t>
      </w:r>
    </w:p>
    <w:p w14:paraId="5ACD42E7" w14:textId="58F3AE1B"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Salaries to deliver the project</w:t>
      </w:r>
      <w:r w:rsidR="00E76E70">
        <w:rPr>
          <w:rFonts w:ascii="Arial" w:hAnsi="Arial" w:cs="Arial"/>
          <w:sz w:val="22"/>
          <w:szCs w:val="22"/>
        </w:rPr>
        <w:t>.</w:t>
      </w:r>
    </w:p>
    <w:p w14:paraId="0F8C82D8" w14:textId="176B1C2D"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Materials and equipment for the project</w:t>
      </w:r>
      <w:r w:rsidR="00E76E70">
        <w:rPr>
          <w:rFonts w:ascii="Arial" w:hAnsi="Arial" w:cs="Arial"/>
          <w:sz w:val="22"/>
          <w:szCs w:val="22"/>
        </w:rPr>
        <w:t>.</w:t>
      </w:r>
    </w:p>
    <w:p w14:paraId="1C8453AA" w14:textId="0324A013"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Training of charity employees to deliver the project</w:t>
      </w:r>
      <w:r w:rsidR="00E76E70">
        <w:rPr>
          <w:rFonts w:ascii="Arial" w:hAnsi="Arial" w:cs="Arial"/>
          <w:sz w:val="22"/>
          <w:szCs w:val="22"/>
        </w:rPr>
        <w:t>.</w:t>
      </w:r>
    </w:p>
    <w:p w14:paraId="1B8A6745" w14:textId="2F1DB572"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Activities for the project</w:t>
      </w:r>
      <w:r w:rsidR="00E76E70">
        <w:rPr>
          <w:rFonts w:ascii="Arial" w:hAnsi="Arial" w:cs="Arial"/>
          <w:sz w:val="22"/>
          <w:szCs w:val="22"/>
        </w:rPr>
        <w:t>.</w:t>
      </w:r>
    </w:p>
    <w:p w14:paraId="27A8729F" w14:textId="21C6A744"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Non-regimental charities</w:t>
      </w:r>
      <w:r w:rsidR="00E76E70">
        <w:rPr>
          <w:rFonts w:ascii="Arial" w:hAnsi="Arial" w:cs="Arial"/>
          <w:sz w:val="22"/>
          <w:szCs w:val="22"/>
        </w:rPr>
        <w:t>.</w:t>
      </w:r>
    </w:p>
    <w:p w14:paraId="04420C37" w14:textId="5D0BA5CE"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Civilian charities supporting the ex-military community</w:t>
      </w:r>
      <w:r w:rsidR="00E76E70">
        <w:rPr>
          <w:rFonts w:ascii="Arial" w:hAnsi="Arial" w:cs="Arial"/>
          <w:sz w:val="22"/>
          <w:szCs w:val="22"/>
        </w:rPr>
        <w:t>.</w:t>
      </w:r>
    </w:p>
    <w:p w14:paraId="74DB5446" w14:textId="22E4C254"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Umbrella organisations</w:t>
      </w:r>
      <w:r w:rsidR="00E76E70">
        <w:rPr>
          <w:rFonts w:ascii="Arial" w:hAnsi="Arial" w:cs="Arial"/>
          <w:sz w:val="22"/>
          <w:szCs w:val="22"/>
        </w:rPr>
        <w:t>.</w:t>
      </w:r>
    </w:p>
    <w:p w14:paraId="1D3CE769" w14:textId="3CFFD8F9"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Former serving personnel of the British Armed Forces and their families</w:t>
      </w:r>
      <w:r w:rsidR="00E76E70">
        <w:rPr>
          <w:rFonts w:ascii="Arial" w:hAnsi="Arial" w:cs="Arial"/>
          <w:sz w:val="22"/>
          <w:szCs w:val="22"/>
        </w:rPr>
        <w:t>.</w:t>
      </w:r>
    </w:p>
    <w:p w14:paraId="448662DD" w14:textId="3E3394BC"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Bereaved families of former serving personnel</w:t>
      </w:r>
      <w:r w:rsidR="00E76E70">
        <w:rPr>
          <w:rFonts w:ascii="Arial" w:hAnsi="Arial" w:cs="Arial"/>
          <w:sz w:val="22"/>
          <w:szCs w:val="22"/>
        </w:rPr>
        <w:t>.</w:t>
      </w:r>
    </w:p>
    <w:p w14:paraId="728B8934" w14:textId="5BDDC6B0"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Work to support “at risk” groups</w:t>
      </w:r>
      <w:r w:rsidR="00E76E70">
        <w:rPr>
          <w:rFonts w:ascii="Arial" w:hAnsi="Arial" w:cs="Arial"/>
          <w:sz w:val="22"/>
          <w:szCs w:val="22"/>
        </w:rPr>
        <w:t>.</w:t>
      </w:r>
    </w:p>
    <w:p w14:paraId="6E1B96AF" w14:textId="6CC4F4E4"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 xml:space="preserve">Organisations that have received a donation from LPF in the past. </w:t>
      </w:r>
      <w:r w:rsidR="00E76E70">
        <w:rPr>
          <w:rFonts w:ascii="Arial" w:hAnsi="Arial" w:cs="Arial"/>
          <w:sz w:val="22"/>
          <w:szCs w:val="22"/>
        </w:rPr>
        <w:t>This could</w:t>
      </w:r>
      <w:r w:rsidRPr="00B80B7F">
        <w:rPr>
          <w:rFonts w:ascii="Arial" w:hAnsi="Arial" w:cs="Arial"/>
          <w:sz w:val="22"/>
          <w:szCs w:val="22"/>
        </w:rPr>
        <w:t xml:space="preserve"> be to continue funding for the same project, fund a different project</w:t>
      </w:r>
      <w:r w:rsidR="00E76E70">
        <w:rPr>
          <w:rFonts w:ascii="Arial" w:hAnsi="Arial" w:cs="Arial"/>
          <w:sz w:val="22"/>
          <w:szCs w:val="22"/>
        </w:rPr>
        <w:t>,</w:t>
      </w:r>
      <w:r w:rsidRPr="00B80B7F">
        <w:rPr>
          <w:rFonts w:ascii="Arial" w:hAnsi="Arial" w:cs="Arial"/>
          <w:sz w:val="22"/>
          <w:szCs w:val="22"/>
        </w:rPr>
        <w:t xml:space="preserve"> or fund the expansion or next phase of the project. Continued funding of the same project or the expansion of a project would only be considered once t</w:t>
      </w:r>
      <w:r w:rsidR="0047148A">
        <w:rPr>
          <w:rFonts w:ascii="Arial" w:hAnsi="Arial" w:cs="Arial"/>
          <w:sz w:val="22"/>
          <w:szCs w:val="22"/>
        </w:rPr>
        <w:t xml:space="preserve">he impact has been </w:t>
      </w:r>
      <w:r w:rsidR="00E76E70">
        <w:rPr>
          <w:rFonts w:ascii="Arial" w:hAnsi="Arial" w:cs="Arial"/>
          <w:sz w:val="22"/>
          <w:szCs w:val="22"/>
        </w:rPr>
        <w:t xml:space="preserve">clearly </w:t>
      </w:r>
      <w:r w:rsidR="0047148A">
        <w:rPr>
          <w:rFonts w:ascii="Arial" w:hAnsi="Arial" w:cs="Arial"/>
          <w:sz w:val="22"/>
          <w:szCs w:val="22"/>
        </w:rPr>
        <w:t>demonstrated</w:t>
      </w:r>
      <w:r w:rsidR="00E76E70">
        <w:rPr>
          <w:rFonts w:ascii="Arial" w:hAnsi="Arial" w:cs="Arial"/>
          <w:sz w:val="22"/>
          <w:szCs w:val="22"/>
        </w:rPr>
        <w:t>.</w:t>
      </w:r>
    </w:p>
    <w:p w14:paraId="3370AF16" w14:textId="4987E758"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Applicants may apply more t</w:t>
      </w:r>
      <w:r w:rsidR="0047148A">
        <w:rPr>
          <w:rFonts w:ascii="Arial" w:hAnsi="Arial" w:cs="Arial"/>
          <w:sz w:val="22"/>
          <w:szCs w:val="22"/>
        </w:rPr>
        <w:t>han once for different projects</w:t>
      </w:r>
      <w:r w:rsidR="00E76E70">
        <w:rPr>
          <w:rFonts w:ascii="Arial" w:hAnsi="Arial" w:cs="Arial"/>
          <w:sz w:val="22"/>
          <w:szCs w:val="22"/>
        </w:rPr>
        <w:t>.</w:t>
      </w:r>
    </w:p>
    <w:p w14:paraId="04F9AE0C" w14:textId="77777777" w:rsidR="00B80B7F" w:rsidRPr="00B80B7F" w:rsidRDefault="00B80B7F" w:rsidP="00B80B7F">
      <w:pPr>
        <w:ind w:left="-360"/>
        <w:rPr>
          <w:rFonts w:ascii="Arial" w:hAnsi="Arial" w:cs="Arial"/>
          <w:sz w:val="22"/>
          <w:szCs w:val="22"/>
        </w:rPr>
      </w:pPr>
      <w:r w:rsidRPr="00B80B7F">
        <w:rPr>
          <w:rFonts w:ascii="Arial" w:hAnsi="Arial" w:cs="Arial"/>
          <w:sz w:val="22"/>
          <w:szCs w:val="22"/>
        </w:rPr>
        <w:br/>
        <w:t>The following is out of scope for support:</w:t>
      </w:r>
    </w:p>
    <w:p w14:paraId="7996A7AC" w14:textId="7DC2E9DD"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Regimental charities</w:t>
      </w:r>
      <w:r w:rsidR="00E76E70">
        <w:rPr>
          <w:rFonts w:ascii="Arial" w:hAnsi="Arial" w:cs="Arial"/>
          <w:sz w:val="22"/>
          <w:szCs w:val="22"/>
        </w:rPr>
        <w:t>.</w:t>
      </w:r>
    </w:p>
    <w:p w14:paraId="23AB5CDC" w14:textId="3992CDC1"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Community interest companies (CIC)</w:t>
      </w:r>
      <w:r w:rsidR="00E76E70">
        <w:rPr>
          <w:rFonts w:ascii="Arial" w:hAnsi="Arial" w:cs="Arial"/>
          <w:sz w:val="22"/>
          <w:szCs w:val="22"/>
        </w:rPr>
        <w:t>.</w:t>
      </w:r>
    </w:p>
    <w:p w14:paraId="001622A4" w14:textId="4FEC325D"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Individuals</w:t>
      </w:r>
      <w:r w:rsidR="00E76E70">
        <w:rPr>
          <w:rFonts w:ascii="Arial" w:hAnsi="Arial" w:cs="Arial"/>
          <w:sz w:val="22"/>
          <w:szCs w:val="22"/>
        </w:rPr>
        <w:t>.</w:t>
      </w:r>
    </w:p>
    <w:p w14:paraId="6C3BA253" w14:textId="3354FE0A"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Charities that only support a specific sector of society based on ethnicity, faith, sexual orientation or political beliefs</w:t>
      </w:r>
      <w:r w:rsidR="00E76E70">
        <w:rPr>
          <w:rFonts w:ascii="Arial" w:hAnsi="Arial" w:cs="Arial"/>
          <w:sz w:val="22"/>
          <w:szCs w:val="22"/>
        </w:rPr>
        <w:t>.</w:t>
      </w:r>
      <w:r w:rsidRPr="00B80B7F">
        <w:rPr>
          <w:rFonts w:ascii="Arial" w:hAnsi="Arial" w:cs="Arial"/>
          <w:sz w:val="22"/>
          <w:szCs w:val="22"/>
        </w:rPr>
        <w:t xml:space="preserve"> </w:t>
      </w:r>
    </w:p>
    <w:p w14:paraId="46CF458F" w14:textId="5EA2A0D2"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Grant giving organisations</w:t>
      </w:r>
      <w:r w:rsidR="00E76E70">
        <w:rPr>
          <w:rFonts w:ascii="Arial" w:hAnsi="Arial" w:cs="Arial"/>
          <w:sz w:val="22"/>
          <w:szCs w:val="22"/>
        </w:rPr>
        <w:t>.</w:t>
      </w:r>
    </w:p>
    <w:p w14:paraId="18AC6CB9" w14:textId="2000744E"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General ongoing core services and unrestricted funding</w:t>
      </w:r>
      <w:r w:rsidR="00E76E70">
        <w:rPr>
          <w:rFonts w:ascii="Arial" w:hAnsi="Arial" w:cs="Arial"/>
          <w:sz w:val="22"/>
          <w:szCs w:val="22"/>
        </w:rPr>
        <w:t>.</w:t>
      </w:r>
    </w:p>
    <w:p w14:paraId="29D3ACA8" w14:textId="4C7A89E9"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Serving personnel</w:t>
      </w:r>
      <w:r w:rsidR="00E76E70">
        <w:rPr>
          <w:rFonts w:ascii="Arial" w:hAnsi="Arial" w:cs="Arial"/>
          <w:sz w:val="22"/>
          <w:szCs w:val="22"/>
        </w:rPr>
        <w:t>.</w:t>
      </w:r>
    </w:p>
    <w:p w14:paraId="38936C64" w14:textId="5AF3C0F1"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Contributions directly towards individual beneficiaries or sponsorships of individuals</w:t>
      </w:r>
      <w:r w:rsidR="00E76E70">
        <w:rPr>
          <w:rFonts w:ascii="Arial" w:hAnsi="Arial" w:cs="Arial"/>
          <w:sz w:val="22"/>
          <w:szCs w:val="22"/>
        </w:rPr>
        <w:t>.</w:t>
      </w:r>
    </w:p>
    <w:p w14:paraId="0AB21D7C" w14:textId="543DCFF7"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Sponsorship of events, or contributions towards fundraising events</w:t>
      </w:r>
      <w:r w:rsidR="00E76E70">
        <w:rPr>
          <w:rFonts w:ascii="Arial" w:hAnsi="Arial" w:cs="Arial"/>
          <w:sz w:val="22"/>
          <w:szCs w:val="22"/>
        </w:rPr>
        <w:t>.</w:t>
      </w:r>
    </w:p>
    <w:p w14:paraId="6E21D9C3" w14:textId="1B752858"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Office items or IT equipment for the charity’s own use</w:t>
      </w:r>
      <w:r w:rsidR="00E76E70">
        <w:rPr>
          <w:rFonts w:ascii="Arial" w:hAnsi="Arial" w:cs="Arial"/>
          <w:sz w:val="22"/>
          <w:szCs w:val="22"/>
        </w:rPr>
        <w:t>.</w:t>
      </w:r>
    </w:p>
    <w:p w14:paraId="23AC0521" w14:textId="78996DD7"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War memorials</w:t>
      </w:r>
      <w:r w:rsidR="00E76E70">
        <w:rPr>
          <w:rFonts w:ascii="Arial" w:hAnsi="Arial" w:cs="Arial"/>
          <w:sz w:val="22"/>
          <w:szCs w:val="22"/>
        </w:rPr>
        <w:t>.</w:t>
      </w:r>
    </w:p>
    <w:p w14:paraId="194D7D0F" w14:textId="77777777"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Projects supporting education and employability amongst young people in London given Lloyd’s Community Programme’s support for these initiatives.</w:t>
      </w:r>
    </w:p>
    <w:p w14:paraId="4CC37985" w14:textId="77785008"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Projects that work in the focus area</w:t>
      </w:r>
      <w:r w:rsidR="00E76E70">
        <w:rPr>
          <w:rFonts w:ascii="Arial" w:hAnsi="Arial" w:cs="Arial"/>
          <w:sz w:val="22"/>
          <w:szCs w:val="22"/>
        </w:rPr>
        <w:t>s</w:t>
      </w:r>
      <w:r w:rsidRPr="00B80B7F">
        <w:rPr>
          <w:rFonts w:ascii="Arial" w:hAnsi="Arial" w:cs="Arial"/>
          <w:sz w:val="22"/>
          <w:szCs w:val="22"/>
        </w:rPr>
        <w:t xml:space="preserve"> of Lloyd’s Charities Trust (global disaster reduction) and Lloyd’s Tercentenary Research Foundation (risk related academic research)</w:t>
      </w:r>
      <w:r w:rsidR="00E76E70">
        <w:rPr>
          <w:rFonts w:ascii="Arial" w:hAnsi="Arial" w:cs="Arial"/>
          <w:sz w:val="22"/>
          <w:szCs w:val="22"/>
        </w:rPr>
        <w:t>.</w:t>
      </w:r>
    </w:p>
    <w:p w14:paraId="0219D1B1" w14:textId="43DAB310"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Global and local emergency response appeals as this is channelled through the Corporation of Lloyd’s</w:t>
      </w:r>
      <w:r w:rsidR="00E76E70">
        <w:rPr>
          <w:rFonts w:ascii="Arial" w:hAnsi="Arial" w:cs="Arial"/>
          <w:sz w:val="22"/>
          <w:szCs w:val="22"/>
        </w:rPr>
        <w:t>.</w:t>
      </w:r>
      <w:r w:rsidRPr="00B80B7F">
        <w:rPr>
          <w:rFonts w:ascii="Arial" w:hAnsi="Arial" w:cs="Arial"/>
          <w:sz w:val="22"/>
          <w:szCs w:val="22"/>
        </w:rPr>
        <w:t xml:space="preserve"> </w:t>
      </w:r>
    </w:p>
    <w:p w14:paraId="48F2DA17" w14:textId="10BBADD8" w:rsidR="009739CD" w:rsidRDefault="00B80B7F" w:rsidP="009739CD">
      <w:pPr>
        <w:pStyle w:val="ListParagraph"/>
        <w:numPr>
          <w:ilvl w:val="0"/>
          <w:numId w:val="27"/>
        </w:numPr>
        <w:ind w:left="0"/>
        <w:rPr>
          <w:rFonts w:ascii="Arial" w:hAnsi="Arial" w:cs="Arial"/>
          <w:sz w:val="22"/>
          <w:szCs w:val="22"/>
        </w:rPr>
      </w:pPr>
      <w:r w:rsidRPr="00B80B7F">
        <w:rPr>
          <w:rFonts w:ascii="Arial" w:hAnsi="Arial" w:cs="Arial"/>
          <w:sz w:val="22"/>
          <w:szCs w:val="22"/>
        </w:rPr>
        <w:t>Ad-hoc donations and any requests for sponsorship from global or local individuals and charities as this is channelled through the Lloyd’s Market Charity Awards</w:t>
      </w:r>
      <w:r w:rsidR="00E76E70">
        <w:rPr>
          <w:rFonts w:ascii="Arial" w:hAnsi="Arial" w:cs="Arial"/>
          <w:sz w:val="22"/>
          <w:szCs w:val="22"/>
        </w:rPr>
        <w:t>.</w:t>
      </w:r>
    </w:p>
    <w:p w14:paraId="2903290F" w14:textId="77777777" w:rsidR="009739CD" w:rsidRDefault="009739CD" w:rsidP="009739CD">
      <w:pPr>
        <w:rPr>
          <w:rFonts w:ascii="Arial" w:hAnsi="Arial" w:cs="Arial"/>
          <w:b/>
          <w:sz w:val="22"/>
          <w:szCs w:val="22"/>
        </w:rPr>
      </w:pPr>
    </w:p>
    <w:p w14:paraId="66293BA8" w14:textId="7B7DED3D" w:rsidR="009739CD" w:rsidRPr="009739CD" w:rsidRDefault="009739CD" w:rsidP="009739CD">
      <w:pPr>
        <w:ind w:left="-360"/>
        <w:rPr>
          <w:rFonts w:ascii="Arial" w:hAnsi="Arial" w:cs="Arial"/>
          <w:b/>
          <w:sz w:val="22"/>
          <w:szCs w:val="22"/>
        </w:rPr>
      </w:pPr>
      <w:r w:rsidRPr="009739CD">
        <w:rPr>
          <w:rFonts w:ascii="Arial" w:hAnsi="Arial" w:cs="Arial"/>
          <w:b/>
          <w:sz w:val="22"/>
          <w:szCs w:val="22"/>
        </w:rPr>
        <w:t>2019 Grants</w:t>
      </w:r>
    </w:p>
    <w:p w14:paraId="56E29232" w14:textId="173C3BA1" w:rsidR="009739CD" w:rsidRPr="009739CD" w:rsidRDefault="009739CD" w:rsidP="009739CD">
      <w:pPr>
        <w:ind w:left="-360"/>
        <w:rPr>
          <w:rFonts w:ascii="Arial" w:hAnsi="Arial" w:cs="Arial"/>
          <w:sz w:val="22"/>
          <w:szCs w:val="22"/>
        </w:rPr>
      </w:pPr>
      <w:r w:rsidRPr="009739CD">
        <w:rPr>
          <w:rFonts w:ascii="Arial" w:hAnsi="Arial" w:cs="Arial"/>
          <w:sz w:val="22"/>
          <w:szCs w:val="22"/>
        </w:rPr>
        <w:t xml:space="preserve">Lloyd’s Patriotic Fund </w:t>
      </w:r>
      <w:r w:rsidR="00E76E70">
        <w:rPr>
          <w:rFonts w:ascii="Arial" w:hAnsi="Arial" w:cs="Arial"/>
          <w:sz w:val="22"/>
          <w:szCs w:val="22"/>
        </w:rPr>
        <w:t xml:space="preserve">is also </w:t>
      </w:r>
      <w:r w:rsidR="00CE588B">
        <w:rPr>
          <w:rFonts w:ascii="Arial" w:hAnsi="Arial" w:cs="Arial"/>
          <w:sz w:val="22"/>
          <w:szCs w:val="22"/>
        </w:rPr>
        <w:t xml:space="preserve">distributing a small number of </w:t>
      </w:r>
      <w:r w:rsidRPr="009739CD">
        <w:rPr>
          <w:rFonts w:ascii="Arial" w:hAnsi="Arial" w:cs="Arial"/>
          <w:sz w:val="22"/>
          <w:szCs w:val="22"/>
        </w:rPr>
        <w:t xml:space="preserve">£10,000 </w:t>
      </w:r>
      <w:r w:rsidR="00CE588B">
        <w:rPr>
          <w:rFonts w:ascii="Arial" w:hAnsi="Arial" w:cs="Arial"/>
          <w:sz w:val="22"/>
          <w:szCs w:val="22"/>
        </w:rPr>
        <w:t xml:space="preserve">grants </w:t>
      </w:r>
      <w:r w:rsidRPr="009739CD">
        <w:rPr>
          <w:rFonts w:ascii="Arial" w:hAnsi="Arial" w:cs="Arial"/>
          <w:sz w:val="22"/>
          <w:szCs w:val="22"/>
        </w:rPr>
        <w:t>to charities and projects that help</w:t>
      </w:r>
      <w:r w:rsidR="0047148A">
        <w:rPr>
          <w:rFonts w:ascii="Arial" w:hAnsi="Arial" w:cs="Arial"/>
          <w:sz w:val="22"/>
          <w:szCs w:val="22"/>
        </w:rPr>
        <w:t xml:space="preserve"> support our strategy around</w:t>
      </w:r>
      <w:r w:rsidRPr="009739CD">
        <w:rPr>
          <w:rFonts w:ascii="Arial" w:hAnsi="Arial" w:cs="Arial"/>
          <w:sz w:val="22"/>
          <w:szCs w:val="22"/>
        </w:rPr>
        <w:t xml:space="preserve"> improv</w:t>
      </w:r>
      <w:r w:rsidR="0047148A">
        <w:rPr>
          <w:rFonts w:ascii="Arial" w:hAnsi="Arial" w:cs="Arial"/>
          <w:sz w:val="22"/>
          <w:szCs w:val="22"/>
        </w:rPr>
        <w:t>ing</w:t>
      </w:r>
      <w:r w:rsidRPr="009739CD">
        <w:rPr>
          <w:rFonts w:ascii="Arial" w:hAnsi="Arial" w:cs="Arial"/>
          <w:sz w:val="22"/>
          <w:szCs w:val="22"/>
        </w:rPr>
        <w:t xml:space="preserve"> the </w:t>
      </w:r>
      <w:r w:rsidR="0047148A">
        <w:rPr>
          <w:rFonts w:ascii="Arial" w:hAnsi="Arial" w:cs="Arial"/>
          <w:sz w:val="22"/>
          <w:szCs w:val="22"/>
        </w:rPr>
        <w:t>transition for “at risk” group</w:t>
      </w:r>
      <w:r w:rsidR="00CE588B">
        <w:rPr>
          <w:rFonts w:ascii="Arial" w:hAnsi="Arial" w:cs="Arial"/>
          <w:sz w:val="22"/>
          <w:szCs w:val="22"/>
        </w:rPr>
        <w:t>.  The focus is</w:t>
      </w:r>
      <w:r w:rsidRPr="009739CD">
        <w:rPr>
          <w:rFonts w:ascii="Arial" w:hAnsi="Arial" w:cs="Arial"/>
          <w:sz w:val="22"/>
          <w:szCs w:val="22"/>
        </w:rPr>
        <w:t xml:space="preserve"> on mental health and building resilience, and employment support and financial independence to enable veterans and their families to build successful civilian lives and careers.</w:t>
      </w:r>
      <w:r>
        <w:rPr>
          <w:rFonts w:ascii="Arial" w:hAnsi="Arial" w:cs="Arial"/>
          <w:sz w:val="22"/>
          <w:szCs w:val="22"/>
        </w:rPr>
        <w:t xml:space="preserve"> </w:t>
      </w:r>
      <w:r w:rsidR="00275AC9">
        <w:rPr>
          <w:rFonts w:ascii="Arial" w:hAnsi="Arial" w:cs="Arial"/>
          <w:sz w:val="22"/>
          <w:szCs w:val="22"/>
        </w:rPr>
        <w:t>Further information can be found in the grant information pack.</w:t>
      </w:r>
      <w:r>
        <w:rPr>
          <w:rFonts w:ascii="Arial" w:hAnsi="Arial" w:cs="Arial"/>
          <w:sz w:val="22"/>
          <w:szCs w:val="22"/>
        </w:rPr>
        <w:t>.</w:t>
      </w:r>
    </w:p>
    <w:p w14:paraId="4A864B86" w14:textId="77777777" w:rsidR="009739CD" w:rsidRDefault="009739CD" w:rsidP="00B80B7F">
      <w:pPr>
        <w:ind w:left="-360"/>
        <w:rPr>
          <w:rFonts w:ascii="Arial" w:hAnsi="Arial" w:cs="Arial"/>
          <w:b/>
          <w:sz w:val="22"/>
          <w:szCs w:val="22"/>
        </w:rPr>
      </w:pPr>
    </w:p>
    <w:p w14:paraId="3E99513D" w14:textId="593B845A" w:rsidR="00B80B7F" w:rsidRPr="0047148A" w:rsidRDefault="00B80B7F" w:rsidP="0047148A">
      <w:pPr>
        <w:ind w:left="-360"/>
        <w:rPr>
          <w:rFonts w:ascii="Arial" w:hAnsi="Arial" w:cs="Arial"/>
          <w:b/>
          <w:sz w:val="22"/>
          <w:szCs w:val="22"/>
        </w:rPr>
      </w:pPr>
      <w:r w:rsidRPr="00B80B7F">
        <w:rPr>
          <w:rFonts w:ascii="Arial" w:hAnsi="Arial" w:cs="Arial"/>
          <w:b/>
          <w:sz w:val="22"/>
          <w:szCs w:val="22"/>
        </w:rPr>
        <w:lastRenderedPageBreak/>
        <w:t>Application Process</w:t>
      </w:r>
      <w:r w:rsidR="0047148A">
        <w:rPr>
          <w:rFonts w:ascii="Arial" w:hAnsi="Arial" w:cs="Arial"/>
          <w:b/>
          <w:sz w:val="22"/>
          <w:szCs w:val="22"/>
        </w:rPr>
        <w:br/>
      </w:r>
      <w:r w:rsidRPr="00B80B7F">
        <w:rPr>
          <w:rFonts w:ascii="Arial" w:hAnsi="Arial" w:cs="Arial"/>
          <w:bCs/>
          <w:sz w:val="22"/>
          <w:szCs w:val="22"/>
        </w:rPr>
        <w:t xml:space="preserve">Please submit your application along with your most recent financial accounts and the relevant data protection and safeguarding polices by email to </w:t>
      </w:r>
      <w:r>
        <w:rPr>
          <w:rFonts w:ascii="Arial" w:hAnsi="Arial" w:cs="Arial"/>
          <w:bCs/>
          <w:sz w:val="22"/>
          <w:szCs w:val="22"/>
        </w:rPr>
        <w:t>Jo Taylor</w:t>
      </w:r>
      <w:r w:rsidRPr="00B80B7F">
        <w:rPr>
          <w:rFonts w:ascii="Arial" w:hAnsi="Arial" w:cs="Arial"/>
          <w:bCs/>
          <w:sz w:val="22"/>
          <w:szCs w:val="22"/>
        </w:rPr>
        <w:t xml:space="preserve"> (</w:t>
      </w:r>
      <w:hyperlink r:id="rId14" w:history="1">
        <w:r w:rsidRPr="00B70A05">
          <w:rPr>
            <w:rStyle w:val="Hyperlink"/>
            <w:rFonts w:ascii="Arial" w:hAnsi="Arial" w:cs="Arial"/>
            <w:sz w:val="22"/>
            <w:szCs w:val="22"/>
          </w:rPr>
          <w:t>jo.taylor@lloyds.com</w:t>
        </w:r>
      </w:hyperlink>
      <w:r w:rsidRPr="00B80B7F">
        <w:rPr>
          <w:rFonts w:ascii="Arial" w:hAnsi="Arial" w:cs="Arial"/>
          <w:bCs/>
          <w:sz w:val="22"/>
          <w:szCs w:val="22"/>
        </w:rPr>
        <w:t xml:space="preserve">) by </w:t>
      </w:r>
      <w:r w:rsidRPr="00B80B7F">
        <w:rPr>
          <w:rFonts w:ascii="Arial" w:hAnsi="Arial" w:cs="Arial"/>
          <w:bCs/>
          <w:sz w:val="22"/>
          <w:szCs w:val="22"/>
          <w:u w:val="single"/>
        </w:rPr>
        <w:t xml:space="preserve">COB Friday </w:t>
      </w:r>
      <w:r>
        <w:rPr>
          <w:rFonts w:ascii="Arial" w:hAnsi="Arial" w:cs="Arial"/>
          <w:bCs/>
          <w:sz w:val="22"/>
          <w:szCs w:val="22"/>
          <w:u w:val="single"/>
        </w:rPr>
        <w:t>13 September 2019</w:t>
      </w:r>
      <w:r w:rsidRPr="00B80B7F">
        <w:rPr>
          <w:rFonts w:ascii="Arial" w:hAnsi="Arial" w:cs="Arial"/>
          <w:bCs/>
          <w:sz w:val="22"/>
          <w:szCs w:val="22"/>
        </w:rPr>
        <w:t>.</w:t>
      </w:r>
    </w:p>
    <w:p w14:paraId="7ABEA5CA" w14:textId="73A5E6EF" w:rsidR="00B80B7F" w:rsidRPr="00B80B7F" w:rsidRDefault="00B80B7F" w:rsidP="00E43064">
      <w:pPr>
        <w:rPr>
          <w:rFonts w:ascii="Arial" w:hAnsi="Arial" w:cs="Arial"/>
          <w:bCs/>
          <w:sz w:val="22"/>
          <w:szCs w:val="22"/>
        </w:rPr>
      </w:pPr>
      <w:r w:rsidRPr="00B80B7F">
        <w:rPr>
          <w:rFonts w:ascii="Arial" w:hAnsi="Arial" w:cs="Arial"/>
          <w:bCs/>
          <w:sz w:val="22"/>
          <w:szCs w:val="22"/>
        </w:rPr>
        <w:t xml:space="preserve"> </w:t>
      </w:r>
    </w:p>
    <w:p w14:paraId="7EEB3349" w14:textId="7DA08825" w:rsidR="00B80B7F" w:rsidRDefault="00B80B7F" w:rsidP="0047148A">
      <w:pPr>
        <w:ind w:left="-360"/>
        <w:rPr>
          <w:rFonts w:ascii="Arial" w:hAnsi="Arial" w:cs="Arial"/>
          <w:bCs/>
          <w:sz w:val="22"/>
          <w:szCs w:val="22"/>
        </w:rPr>
      </w:pPr>
      <w:r w:rsidRPr="00B80B7F">
        <w:rPr>
          <w:rFonts w:ascii="Arial" w:hAnsi="Arial" w:cs="Arial"/>
          <w:bCs/>
          <w:sz w:val="22"/>
          <w:szCs w:val="22"/>
        </w:rPr>
        <w:t xml:space="preserve">Please </w:t>
      </w:r>
      <w:r w:rsidRPr="0047148A">
        <w:rPr>
          <w:rFonts w:ascii="Arial" w:hAnsi="Arial" w:cs="Arial"/>
          <w:bCs/>
          <w:sz w:val="22"/>
          <w:szCs w:val="22"/>
        </w:rPr>
        <w:t>do not</w:t>
      </w:r>
      <w:r w:rsidRPr="00B80B7F">
        <w:rPr>
          <w:rFonts w:ascii="Arial" w:hAnsi="Arial" w:cs="Arial"/>
          <w:bCs/>
          <w:sz w:val="22"/>
          <w:szCs w:val="22"/>
        </w:rPr>
        <w:t xml:space="preserve"> submit any other additional information to support your application.</w:t>
      </w:r>
    </w:p>
    <w:p w14:paraId="1293F8E4" w14:textId="77777777" w:rsidR="00B80B7F" w:rsidRPr="00B80B7F" w:rsidRDefault="00B80B7F" w:rsidP="0047148A">
      <w:pPr>
        <w:ind w:left="-360"/>
        <w:rPr>
          <w:rFonts w:ascii="Arial" w:hAnsi="Arial" w:cs="Arial"/>
          <w:bCs/>
          <w:sz w:val="22"/>
          <w:szCs w:val="22"/>
        </w:rPr>
      </w:pPr>
    </w:p>
    <w:p w14:paraId="201B6FEE" w14:textId="51C009A2" w:rsidR="00B80B7F" w:rsidRDefault="00B80B7F" w:rsidP="0047148A">
      <w:pPr>
        <w:ind w:left="-360"/>
        <w:rPr>
          <w:rFonts w:ascii="Arial" w:hAnsi="Arial" w:cs="Arial"/>
          <w:bCs/>
          <w:sz w:val="22"/>
          <w:szCs w:val="22"/>
        </w:rPr>
      </w:pPr>
      <w:r w:rsidRPr="00B80B7F">
        <w:rPr>
          <w:rFonts w:ascii="Arial" w:hAnsi="Arial" w:cs="Arial"/>
          <w:bCs/>
          <w:sz w:val="22"/>
          <w:szCs w:val="22"/>
        </w:rPr>
        <w:t>If there are any questions you are unable to answer at this time, then please write “N/A” or provide as much information as you can, and we will still consider your application. Please do not be deterred from applying because you cannot answer all of the questions as we may be able to work with you to support your application.</w:t>
      </w:r>
    </w:p>
    <w:p w14:paraId="4F3E7EA4" w14:textId="77777777" w:rsidR="00B80B7F" w:rsidRPr="00B80B7F" w:rsidRDefault="00B80B7F" w:rsidP="0047148A">
      <w:pPr>
        <w:ind w:left="-360"/>
        <w:rPr>
          <w:rFonts w:ascii="Arial" w:hAnsi="Arial" w:cs="Arial"/>
          <w:bCs/>
          <w:sz w:val="22"/>
          <w:szCs w:val="22"/>
        </w:rPr>
      </w:pPr>
    </w:p>
    <w:p w14:paraId="57A1D367" w14:textId="1B48CAE7" w:rsidR="00B80B7F" w:rsidRDefault="00B80B7F" w:rsidP="0047148A">
      <w:pPr>
        <w:ind w:left="-360"/>
        <w:rPr>
          <w:rFonts w:ascii="Arial" w:hAnsi="Arial" w:cs="Arial"/>
          <w:bCs/>
          <w:sz w:val="22"/>
          <w:szCs w:val="22"/>
        </w:rPr>
      </w:pPr>
      <w:r w:rsidRPr="00B80B7F">
        <w:rPr>
          <w:rFonts w:ascii="Arial" w:hAnsi="Arial" w:cs="Arial"/>
          <w:bCs/>
          <w:sz w:val="22"/>
          <w:szCs w:val="22"/>
        </w:rPr>
        <w:t>Applications will be reviewed by the L</w:t>
      </w:r>
      <w:r>
        <w:rPr>
          <w:rFonts w:ascii="Arial" w:hAnsi="Arial" w:cs="Arial"/>
          <w:bCs/>
          <w:sz w:val="22"/>
          <w:szCs w:val="22"/>
        </w:rPr>
        <w:t xml:space="preserve">loyd’s Patriotic Fund </w:t>
      </w:r>
      <w:r w:rsidRPr="00B80B7F">
        <w:rPr>
          <w:rFonts w:ascii="Arial" w:hAnsi="Arial" w:cs="Arial"/>
          <w:bCs/>
          <w:sz w:val="22"/>
          <w:szCs w:val="22"/>
        </w:rPr>
        <w:t xml:space="preserve">Selection Committee in </w:t>
      </w:r>
      <w:r>
        <w:rPr>
          <w:rFonts w:ascii="Arial" w:hAnsi="Arial" w:cs="Arial"/>
          <w:bCs/>
          <w:sz w:val="22"/>
          <w:szCs w:val="22"/>
        </w:rPr>
        <w:t>September</w:t>
      </w:r>
      <w:r w:rsidRPr="00B80B7F">
        <w:rPr>
          <w:rFonts w:ascii="Arial" w:hAnsi="Arial" w:cs="Arial"/>
          <w:bCs/>
          <w:sz w:val="22"/>
          <w:szCs w:val="22"/>
        </w:rPr>
        <w:t xml:space="preserve">. All applicants will be notified in </w:t>
      </w:r>
      <w:r>
        <w:rPr>
          <w:rFonts w:ascii="Arial" w:hAnsi="Arial" w:cs="Arial"/>
          <w:bCs/>
          <w:sz w:val="22"/>
          <w:szCs w:val="22"/>
        </w:rPr>
        <w:t>October</w:t>
      </w:r>
      <w:r w:rsidRPr="0047148A">
        <w:rPr>
          <w:rFonts w:ascii="Arial" w:hAnsi="Arial" w:cs="Arial"/>
          <w:bCs/>
          <w:sz w:val="22"/>
          <w:szCs w:val="22"/>
        </w:rPr>
        <w:t xml:space="preserve"> </w:t>
      </w:r>
      <w:r w:rsidRPr="00B80B7F">
        <w:rPr>
          <w:rFonts w:ascii="Arial" w:hAnsi="Arial" w:cs="Arial"/>
          <w:bCs/>
          <w:sz w:val="22"/>
          <w:szCs w:val="22"/>
        </w:rPr>
        <w:t xml:space="preserve">if they have been successfully shortlisted or not for the next stage. Unsuccessful applications will only be given written feedback. </w:t>
      </w:r>
    </w:p>
    <w:p w14:paraId="529CC8E6" w14:textId="77777777" w:rsidR="00B80B7F" w:rsidRPr="00B80B7F" w:rsidRDefault="00B80B7F" w:rsidP="0047148A">
      <w:pPr>
        <w:ind w:left="-360"/>
        <w:rPr>
          <w:rFonts w:ascii="Arial" w:hAnsi="Arial" w:cs="Arial"/>
          <w:bCs/>
          <w:sz w:val="22"/>
          <w:szCs w:val="22"/>
        </w:rPr>
      </w:pPr>
    </w:p>
    <w:p w14:paraId="7637FD5E" w14:textId="53E95EF0" w:rsidR="00B80B7F" w:rsidRDefault="00B80B7F" w:rsidP="0047148A">
      <w:pPr>
        <w:ind w:left="-360"/>
        <w:rPr>
          <w:rFonts w:ascii="Arial" w:hAnsi="Arial" w:cs="Arial"/>
          <w:bCs/>
          <w:sz w:val="22"/>
          <w:szCs w:val="22"/>
        </w:rPr>
      </w:pPr>
      <w:r w:rsidRPr="00B80B7F">
        <w:rPr>
          <w:rFonts w:ascii="Arial" w:hAnsi="Arial" w:cs="Arial"/>
          <w:bCs/>
          <w:sz w:val="22"/>
          <w:szCs w:val="22"/>
        </w:rPr>
        <w:t xml:space="preserve">If your application is shortlisted to the next stage, you will be invited to the Lloyd’s </w:t>
      </w:r>
      <w:r>
        <w:rPr>
          <w:rFonts w:ascii="Arial" w:hAnsi="Arial" w:cs="Arial"/>
          <w:bCs/>
          <w:sz w:val="22"/>
          <w:szCs w:val="22"/>
        </w:rPr>
        <w:t>Patriotic Fund board meeting on Tuesday 23 October for a Q&amp;A session with trustees</w:t>
      </w:r>
      <w:r w:rsidRPr="00B80B7F">
        <w:rPr>
          <w:rFonts w:ascii="Arial" w:hAnsi="Arial" w:cs="Arial"/>
          <w:bCs/>
          <w:sz w:val="22"/>
          <w:szCs w:val="22"/>
        </w:rPr>
        <w:t>. Full guidance and support will be given to help you prepare for the presentation.</w:t>
      </w:r>
    </w:p>
    <w:p w14:paraId="3AEBFBC0" w14:textId="77777777" w:rsidR="00B80B7F" w:rsidRPr="00B80B7F" w:rsidRDefault="00B80B7F" w:rsidP="0047148A">
      <w:pPr>
        <w:ind w:left="-360"/>
        <w:rPr>
          <w:rFonts w:ascii="Arial" w:hAnsi="Arial" w:cs="Arial"/>
          <w:bCs/>
          <w:sz w:val="22"/>
          <w:szCs w:val="22"/>
        </w:rPr>
      </w:pPr>
    </w:p>
    <w:p w14:paraId="5CFFEF04" w14:textId="52E6CB2D" w:rsidR="00B80B7F" w:rsidRDefault="00B80B7F" w:rsidP="0047148A">
      <w:pPr>
        <w:ind w:left="-360"/>
        <w:rPr>
          <w:rFonts w:ascii="Arial" w:hAnsi="Arial" w:cs="Arial"/>
          <w:bCs/>
          <w:sz w:val="22"/>
          <w:szCs w:val="22"/>
        </w:rPr>
      </w:pPr>
      <w:r w:rsidRPr="00B80B7F">
        <w:rPr>
          <w:rFonts w:ascii="Arial" w:hAnsi="Arial" w:cs="Arial"/>
          <w:bCs/>
          <w:sz w:val="22"/>
          <w:szCs w:val="22"/>
        </w:rPr>
        <w:t xml:space="preserve">After the meeting, applicants will be informed if they have been successful, subject to successful completion of due diligence checks and after a Memorandum of Understanding (MoU) between the charity and Lloyd’s </w:t>
      </w:r>
      <w:r>
        <w:rPr>
          <w:rFonts w:ascii="Arial" w:hAnsi="Arial" w:cs="Arial"/>
          <w:bCs/>
          <w:sz w:val="22"/>
          <w:szCs w:val="22"/>
        </w:rPr>
        <w:t>Patriotic Fund</w:t>
      </w:r>
      <w:r w:rsidRPr="00B80B7F">
        <w:rPr>
          <w:rFonts w:ascii="Arial" w:hAnsi="Arial" w:cs="Arial"/>
          <w:bCs/>
          <w:sz w:val="22"/>
          <w:szCs w:val="22"/>
        </w:rPr>
        <w:t xml:space="preserve"> is drawn up. </w:t>
      </w:r>
    </w:p>
    <w:p w14:paraId="6511E3F1" w14:textId="77777777" w:rsidR="00B80B7F" w:rsidRPr="00B80B7F" w:rsidRDefault="00B80B7F" w:rsidP="0047148A">
      <w:pPr>
        <w:ind w:left="-360"/>
        <w:rPr>
          <w:rFonts w:ascii="Arial" w:hAnsi="Arial" w:cs="Arial"/>
          <w:bCs/>
          <w:sz w:val="22"/>
          <w:szCs w:val="22"/>
        </w:rPr>
      </w:pPr>
    </w:p>
    <w:p w14:paraId="61814DA2" w14:textId="7B0D71C8" w:rsidR="00B80B7F" w:rsidRDefault="00B80B7F" w:rsidP="0047148A">
      <w:pPr>
        <w:ind w:left="-360"/>
        <w:rPr>
          <w:rFonts w:ascii="Arial" w:hAnsi="Arial" w:cs="Arial"/>
          <w:bCs/>
          <w:sz w:val="22"/>
          <w:szCs w:val="22"/>
        </w:rPr>
      </w:pPr>
      <w:r w:rsidRPr="00B80B7F">
        <w:rPr>
          <w:rFonts w:ascii="Arial" w:hAnsi="Arial" w:cs="Arial"/>
          <w:bCs/>
          <w:sz w:val="22"/>
          <w:szCs w:val="22"/>
        </w:rPr>
        <w:t>Unsuccessful applicants will be given written feedback only as to why they were not successful on this occasion.</w:t>
      </w:r>
    </w:p>
    <w:p w14:paraId="4DD31033" w14:textId="77777777" w:rsidR="00B80B7F" w:rsidRPr="00B80B7F" w:rsidRDefault="00B80B7F" w:rsidP="0047148A">
      <w:pPr>
        <w:ind w:left="-360"/>
        <w:rPr>
          <w:rFonts w:ascii="Arial" w:hAnsi="Arial" w:cs="Arial"/>
          <w:bCs/>
          <w:sz w:val="22"/>
          <w:szCs w:val="22"/>
        </w:rPr>
      </w:pPr>
    </w:p>
    <w:p w14:paraId="388C303F" w14:textId="77777777" w:rsidR="00B80B7F" w:rsidRPr="0047148A" w:rsidRDefault="00B80B7F" w:rsidP="0047148A">
      <w:pPr>
        <w:ind w:left="-360"/>
        <w:rPr>
          <w:rFonts w:ascii="Arial" w:hAnsi="Arial" w:cs="Arial"/>
          <w:bCs/>
          <w:sz w:val="22"/>
          <w:szCs w:val="22"/>
        </w:rPr>
      </w:pPr>
      <w:r w:rsidRPr="00B80B7F">
        <w:rPr>
          <w:rFonts w:ascii="Arial" w:hAnsi="Arial" w:cs="Arial"/>
          <w:bCs/>
          <w:sz w:val="22"/>
          <w:szCs w:val="22"/>
        </w:rPr>
        <w:t xml:space="preserve">Joint Key Performance Indicators will be agreed with the selected partner(s) before launching the partnership(s). In addition, a communications plan and materials will be agreed before the official partnership launch. Regular updates and meetings will take place throughout the partnership. In addition, partners may be asked for additional materials </w:t>
      </w:r>
      <w:r w:rsidRPr="0047148A">
        <w:rPr>
          <w:rFonts w:ascii="Arial" w:hAnsi="Arial" w:cs="Arial"/>
          <w:bCs/>
          <w:sz w:val="22"/>
          <w:szCs w:val="22"/>
        </w:rPr>
        <w:t>suitable for external publication, including case studies.</w:t>
      </w:r>
    </w:p>
    <w:p w14:paraId="7523A60B" w14:textId="77777777" w:rsidR="00B80B7F" w:rsidRPr="00B80B7F" w:rsidRDefault="00B80B7F" w:rsidP="0047148A">
      <w:pPr>
        <w:rPr>
          <w:rFonts w:ascii="Arial" w:hAnsi="Arial" w:cs="Arial"/>
          <w:b/>
          <w:bCs/>
          <w:sz w:val="22"/>
          <w:szCs w:val="22"/>
        </w:rPr>
      </w:pPr>
    </w:p>
    <w:p w14:paraId="111EC48F" w14:textId="12F774CD" w:rsidR="00AD54B3" w:rsidRPr="0047148A" w:rsidRDefault="00B80B7F" w:rsidP="0047148A">
      <w:pPr>
        <w:ind w:left="-360"/>
        <w:rPr>
          <w:rFonts w:ascii="Arial" w:hAnsi="Arial" w:cs="Arial"/>
          <w:b/>
          <w:bCs/>
          <w:sz w:val="22"/>
          <w:szCs w:val="22"/>
        </w:rPr>
      </w:pPr>
      <w:r w:rsidRPr="0047148A">
        <w:rPr>
          <w:rFonts w:ascii="Arial" w:hAnsi="Arial" w:cs="Arial"/>
          <w:b/>
          <w:bCs/>
          <w:sz w:val="22"/>
          <w:szCs w:val="22"/>
        </w:rPr>
        <w:t>Timeframe</w:t>
      </w:r>
    </w:p>
    <w:p w14:paraId="3A488A54" w14:textId="77777777" w:rsidR="00B80B7F" w:rsidRPr="00B80B7F" w:rsidRDefault="00B80B7F" w:rsidP="00AD54B3">
      <w:pPr>
        <w:pStyle w:val="ListParagraph"/>
        <w:ind w:left="0"/>
        <w:rPr>
          <w:rFonts w:ascii="Arial" w:hAnsi="Arial" w:cs="Arial"/>
          <w:bCs/>
          <w:sz w:val="22"/>
          <w:szCs w:val="22"/>
        </w:rPr>
      </w:pPr>
    </w:p>
    <w:tbl>
      <w:tblPr>
        <w:tblStyle w:val="TableGrid"/>
        <w:tblW w:w="0" w:type="auto"/>
        <w:tblInd w:w="-5" w:type="dxa"/>
        <w:tblLook w:val="04A0" w:firstRow="1" w:lastRow="0" w:firstColumn="1" w:lastColumn="0" w:noHBand="0" w:noVBand="1"/>
      </w:tblPr>
      <w:tblGrid>
        <w:gridCol w:w="4474"/>
        <w:gridCol w:w="4475"/>
      </w:tblGrid>
      <w:tr w:rsidR="00AD54B3" w:rsidRPr="00B80B7F" w14:paraId="18C0C991" w14:textId="77777777" w:rsidTr="007926BF">
        <w:tc>
          <w:tcPr>
            <w:tcW w:w="4474" w:type="dxa"/>
          </w:tcPr>
          <w:p w14:paraId="4F15E281" w14:textId="4EE463AA" w:rsidR="00AD54B3" w:rsidRPr="00B80B7F" w:rsidRDefault="00B80B7F" w:rsidP="0099447D">
            <w:pPr>
              <w:rPr>
                <w:rFonts w:ascii="Arial" w:hAnsi="Arial" w:cs="Arial"/>
                <w:bCs/>
                <w:sz w:val="22"/>
                <w:szCs w:val="22"/>
              </w:rPr>
            </w:pPr>
            <w:r>
              <w:rPr>
                <w:rFonts w:ascii="Arial" w:hAnsi="Arial" w:cs="Arial"/>
                <w:bCs/>
                <w:sz w:val="22"/>
                <w:szCs w:val="22"/>
              </w:rPr>
              <w:t>Application Deadline</w:t>
            </w:r>
          </w:p>
        </w:tc>
        <w:tc>
          <w:tcPr>
            <w:tcW w:w="4475" w:type="dxa"/>
          </w:tcPr>
          <w:p w14:paraId="159F3BAB" w14:textId="0803EBBF" w:rsidR="00AD54B3" w:rsidRPr="00B80B7F" w:rsidRDefault="00B80B7F" w:rsidP="0099447D">
            <w:pPr>
              <w:rPr>
                <w:rFonts w:ascii="Arial" w:hAnsi="Arial" w:cs="Arial"/>
                <w:bCs/>
                <w:sz w:val="22"/>
                <w:szCs w:val="22"/>
              </w:rPr>
            </w:pPr>
            <w:r>
              <w:rPr>
                <w:rFonts w:ascii="Arial" w:hAnsi="Arial" w:cs="Arial"/>
                <w:bCs/>
                <w:sz w:val="22"/>
                <w:szCs w:val="22"/>
              </w:rPr>
              <w:t xml:space="preserve">Friday 13 </w:t>
            </w:r>
            <w:r w:rsidR="00AD54B3" w:rsidRPr="00B80B7F">
              <w:rPr>
                <w:rFonts w:ascii="Arial" w:hAnsi="Arial" w:cs="Arial"/>
                <w:bCs/>
                <w:sz w:val="22"/>
                <w:szCs w:val="22"/>
              </w:rPr>
              <w:t>September</w:t>
            </w:r>
          </w:p>
        </w:tc>
      </w:tr>
      <w:tr w:rsidR="00AD54B3" w:rsidRPr="00B80B7F" w14:paraId="2CCCB372" w14:textId="77777777" w:rsidTr="007926BF">
        <w:tc>
          <w:tcPr>
            <w:tcW w:w="4474" w:type="dxa"/>
          </w:tcPr>
          <w:p w14:paraId="37018D3A" w14:textId="5EE7F639" w:rsidR="00AD54B3" w:rsidRPr="00B80B7F" w:rsidRDefault="00B80B7F" w:rsidP="0099447D">
            <w:pPr>
              <w:rPr>
                <w:rFonts w:ascii="Arial" w:hAnsi="Arial" w:cs="Arial"/>
                <w:bCs/>
                <w:sz w:val="22"/>
                <w:szCs w:val="22"/>
              </w:rPr>
            </w:pPr>
            <w:r>
              <w:rPr>
                <w:rFonts w:ascii="Arial" w:hAnsi="Arial" w:cs="Arial"/>
                <w:bCs/>
                <w:sz w:val="22"/>
                <w:szCs w:val="22"/>
              </w:rPr>
              <w:t>Subcommittee review and shortlist</w:t>
            </w:r>
          </w:p>
        </w:tc>
        <w:tc>
          <w:tcPr>
            <w:tcW w:w="4475" w:type="dxa"/>
          </w:tcPr>
          <w:p w14:paraId="5193C3D5" w14:textId="0FAB88D1" w:rsidR="00AD54B3" w:rsidRPr="00B80B7F" w:rsidRDefault="00B80B7F" w:rsidP="0099447D">
            <w:pPr>
              <w:rPr>
                <w:rFonts w:ascii="Arial" w:hAnsi="Arial" w:cs="Arial"/>
                <w:bCs/>
                <w:sz w:val="22"/>
                <w:szCs w:val="22"/>
              </w:rPr>
            </w:pPr>
            <w:r>
              <w:rPr>
                <w:rFonts w:ascii="Arial" w:hAnsi="Arial" w:cs="Arial"/>
                <w:bCs/>
                <w:sz w:val="22"/>
                <w:szCs w:val="22"/>
              </w:rPr>
              <w:t>September</w:t>
            </w:r>
          </w:p>
        </w:tc>
      </w:tr>
      <w:tr w:rsidR="00AD54B3" w:rsidRPr="00B80B7F" w14:paraId="70C9278C" w14:textId="77777777" w:rsidTr="007926BF">
        <w:tc>
          <w:tcPr>
            <w:tcW w:w="4474" w:type="dxa"/>
          </w:tcPr>
          <w:p w14:paraId="440CF9ED" w14:textId="58ECFEA2" w:rsidR="00AD54B3" w:rsidRPr="00B80B7F" w:rsidRDefault="00B80B7F" w:rsidP="0099447D">
            <w:pPr>
              <w:rPr>
                <w:rFonts w:ascii="Arial" w:hAnsi="Arial" w:cs="Arial"/>
                <w:bCs/>
                <w:sz w:val="22"/>
                <w:szCs w:val="22"/>
              </w:rPr>
            </w:pPr>
            <w:r>
              <w:rPr>
                <w:rFonts w:ascii="Arial" w:hAnsi="Arial" w:cs="Arial"/>
                <w:bCs/>
                <w:sz w:val="22"/>
                <w:szCs w:val="22"/>
              </w:rPr>
              <w:t>Charities notified of outcome</w:t>
            </w:r>
          </w:p>
        </w:tc>
        <w:tc>
          <w:tcPr>
            <w:tcW w:w="4475" w:type="dxa"/>
          </w:tcPr>
          <w:p w14:paraId="40DCC6F3" w14:textId="6E2D83B5" w:rsidR="00AD54B3" w:rsidRPr="00B80B7F" w:rsidRDefault="00B80B7F" w:rsidP="0099447D">
            <w:pPr>
              <w:rPr>
                <w:rFonts w:ascii="Arial" w:hAnsi="Arial" w:cs="Arial"/>
                <w:bCs/>
                <w:sz w:val="22"/>
                <w:szCs w:val="22"/>
              </w:rPr>
            </w:pPr>
            <w:r>
              <w:rPr>
                <w:rFonts w:ascii="Arial" w:hAnsi="Arial" w:cs="Arial"/>
                <w:bCs/>
                <w:sz w:val="22"/>
                <w:szCs w:val="22"/>
              </w:rPr>
              <w:t>September</w:t>
            </w:r>
            <w:r w:rsidR="00AD54B3" w:rsidRPr="00B80B7F">
              <w:rPr>
                <w:rFonts w:ascii="Arial" w:hAnsi="Arial" w:cs="Arial"/>
                <w:bCs/>
                <w:sz w:val="22"/>
                <w:szCs w:val="22"/>
              </w:rPr>
              <w:t xml:space="preserve"> </w:t>
            </w:r>
          </w:p>
        </w:tc>
      </w:tr>
      <w:tr w:rsidR="00B80B7F" w:rsidRPr="00B80B7F" w14:paraId="06CFC385" w14:textId="77777777" w:rsidTr="007926BF">
        <w:tc>
          <w:tcPr>
            <w:tcW w:w="4474" w:type="dxa"/>
          </w:tcPr>
          <w:p w14:paraId="4C27759A" w14:textId="75544F6F" w:rsidR="00B80B7F" w:rsidRPr="00B80B7F" w:rsidRDefault="00B80B7F" w:rsidP="0099447D">
            <w:pPr>
              <w:rPr>
                <w:rFonts w:ascii="Arial" w:hAnsi="Arial" w:cs="Arial"/>
                <w:bCs/>
                <w:sz w:val="22"/>
                <w:szCs w:val="22"/>
              </w:rPr>
            </w:pPr>
            <w:r>
              <w:rPr>
                <w:rFonts w:ascii="Arial" w:hAnsi="Arial" w:cs="Arial"/>
                <w:bCs/>
                <w:sz w:val="22"/>
                <w:szCs w:val="22"/>
              </w:rPr>
              <w:t>Shortlisted charities invited to meet with the board</w:t>
            </w:r>
          </w:p>
        </w:tc>
        <w:tc>
          <w:tcPr>
            <w:tcW w:w="4475" w:type="dxa"/>
          </w:tcPr>
          <w:p w14:paraId="20D7832B" w14:textId="607720EC" w:rsidR="00B80B7F" w:rsidRPr="00B80B7F" w:rsidRDefault="00B80B7F" w:rsidP="0099447D">
            <w:pPr>
              <w:rPr>
                <w:rFonts w:ascii="Arial" w:hAnsi="Arial" w:cs="Arial"/>
                <w:bCs/>
                <w:sz w:val="22"/>
                <w:szCs w:val="22"/>
              </w:rPr>
            </w:pPr>
            <w:r>
              <w:rPr>
                <w:rFonts w:ascii="Arial" w:hAnsi="Arial" w:cs="Arial"/>
                <w:bCs/>
                <w:sz w:val="22"/>
                <w:szCs w:val="22"/>
              </w:rPr>
              <w:t>Tuesday 23 October</w:t>
            </w:r>
          </w:p>
        </w:tc>
      </w:tr>
      <w:tr w:rsidR="00AD54B3" w:rsidRPr="00B80B7F" w14:paraId="1EF7598B" w14:textId="77777777" w:rsidTr="007926BF">
        <w:tc>
          <w:tcPr>
            <w:tcW w:w="4474" w:type="dxa"/>
          </w:tcPr>
          <w:p w14:paraId="6FFF2CCD" w14:textId="58AE8275" w:rsidR="00AD54B3" w:rsidRPr="00B80B7F" w:rsidRDefault="00B80B7F" w:rsidP="0099447D">
            <w:pPr>
              <w:rPr>
                <w:rFonts w:ascii="Arial" w:hAnsi="Arial" w:cs="Arial"/>
                <w:bCs/>
                <w:sz w:val="22"/>
                <w:szCs w:val="22"/>
              </w:rPr>
            </w:pPr>
            <w:r w:rsidRPr="00B80B7F">
              <w:rPr>
                <w:rFonts w:ascii="Arial" w:hAnsi="Arial" w:cs="Arial"/>
                <w:bCs/>
                <w:sz w:val="22"/>
                <w:szCs w:val="22"/>
              </w:rPr>
              <w:t>Shortlisted charities informed of outcome of application</w:t>
            </w:r>
          </w:p>
        </w:tc>
        <w:tc>
          <w:tcPr>
            <w:tcW w:w="4475" w:type="dxa"/>
          </w:tcPr>
          <w:p w14:paraId="2B66B9EC" w14:textId="77777777" w:rsidR="00AD54B3" w:rsidRPr="00B80B7F" w:rsidRDefault="00AD54B3" w:rsidP="0099447D">
            <w:pPr>
              <w:rPr>
                <w:rFonts w:ascii="Arial" w:hAnsi="Arial" w:cs="Arial"/>
                <w:bCs/>
                <w:sz w:val="22"/>
                <w:szCs w:val="22"/>
              </w:rPr>
            </w:pPr>
            <w:r w:rsidRPr="00B80B7F">
              <w:rPr>
                <w:rFonts w:ascii="Arial" w:hAnsi="Arial" w:cs="Arial"/>
                <w:bCs/>
                <w:sz w:val="22"/>
                <w:szCs w:val="22"/>
              </w:rPr>
              <w:t xml:space="preserve">October </w:t>
            </w:r>
          </w:p>
        </w:tc>
      </w:tr>
      <w:tr w:rsidR="00AD54B3" w:rsidRPr="00B80B7F" w14:paraId="59469EF8" w14:textId="77777777" w:rsidTr="007926BF">
        <w:tc>
          <w:tcPr>
            <w:tcW w:w="4474" w:type="dxa"/>
          </w:tcPr>
          <w:p w14:paraId="1232F5ED" w14:textId="026D3408" w:rsidR="00AD54B3" w:rsidRPr="00B80B7F" w:rsidRDefault="00B80B7F" w:rsidP="0099447D">
            <w:pPr>
              <w:rPr>
                <w:rFonts w:ascii="Arial" w:hAnsi="Arial" w:cs="Arial"/>
                <w:bCs/>
                <w:sz w:val="22"/>
                <w:szCs w:val="22"/>
              </w:rPr>
            </w:pPr>
            <w:r>
              <w:rPr>
                <w:rFonts w:ascii="Arial" w:hAnsi="Arial" w:cs="Arial"/>
                <w:bCs/>
                <w:sz w:val="22"/>
                <w:szCs w:val="22"/>
              </w:rPr>
              <w:t>Preparation of</w:t>
            </w:r>
            <w:r w:rsidR="00AD54B3" w:rsidRPr="00B80B7F">
              <w:rPr>
                <w:rFonts w:ascii="Arial" w:hAnsi="Arial" w:cs="Arial"/>
                <w:bCs/>
                <w:sz w:val="22"/>
                <w:szCs w:val="22"/>
              </w:rPr>
              <w:t xml:space="preserve"> partnership launch</w:t>
            </w:r>
          </w:p>
        </w:tc>
        <w:tc>
          <w:tcPr>
            <w:tcW w:w="4475" w:type="dxa"/>
          </w:tcPr>
          <w:p w14:paraId="48114310" w14:textId="77777777" w:rsidR="00AD54B3" w:rsidRPr="00B80B7F" w:rsidRDefault="00AD54B3" w:rsidP="0099447D">
            <w:pPr>
              <w:rPr>
                <w:rFonts w:ascii="Arial" w:hAnsi="Arial" w:cs="Arial"/>
                <w:bCs/>
                <w:sz w:val="22"/>
                <w:szCs w:val="22"/>
              </w:rPr>
            </w:pPr>
            <w:r w:rsidRPr="00B80B7F">
              <w:rPr>
                <w:rFonts w:ascii="Arial" w:hAnsi="Arial" w:cs="Arial"/>
                <w:bCs/>
                <w:sz w:val="22"/>
                <w:szCs w:val="22"/>
              </w:rPr>
              <w:t xml:space="preserve">November </w:t>
            </w:r>
          </w:p>
        </w:tc>
      </w:tr>
      <w:tr w:rsidR="00AD54B3" w:rsidRPr="00B80B7F" w14:paraId="27FC6B5F" w14:textId="77777777" w:rsidTr="007926BF">
        <w:tc>
          <w:tcPr>
            <w:tcW w:w="4474" w:type="dxa"/>
          </w:tcPr>
          <w:p w14:paraId="054D67FD" w14:textId="2A886C3D" w:rsidR="00AD54B3" w:rsidRPr="00B80B7F" w:rsidRDefault="00B80B7F" w:rsidP="0099447D">
            <w:pPr>
              <w:rPr>
                <w:rFonts w:ascii="Arial" w:hAnsi="Arial" w:cs="Arial"/>
                <w:bCs/>
                <w:sz w:val="22"/>
                <w:szCs w:val="22"/>
              </w:rPr>
            </w:pPr>
            <w:r>
              <w:rPr>
                <w:rFonts w:ascii="Arial" w:hAnsi="Arial" w:cs="Arial"/>
                <w:bCs/>
                <w:sz w:val="22"/>
                <w:szCs w:val="22"/>
              </w:rPr>
              <w:t>Partnership(s) commence</w:t>
            </w:r>
          </w:p>
        </w:tc>
        <w:tc>
          <w:tcPr>
            <w:tcW w:w="4475" w:type="dxa"/>
          </w:tcPr>
          <w:p w14:paraId="059B0ADD" w14:textId="77777777" w:rsidR="00AD54B3" w:rsidRPr="00B80B7F" w:rsidRDefault="00AD54B3" w:rsidP="0099447D">
            <w:pPr>
              <w:rPr>
                <w:rFonts w:ascii="Arial" w:hAnsi="Arial" w:cs="Arial"/>
                <w:bCs/>
                <w:sz w:val="22"/>
                <w:szCs w:val="22"/>
              </w:rPr>
            </w:pPr>
            <w:r w:rsidRPr="00B80B7F">
              <w:rPr>
                <w:rFonts w:ascii="Arial" w:hAnsi="Arial" w:cs="Arial"/>
                <w:bCs/>
                <w:sz w:val="22"/>
                <w:szCs w:val="22"/>
              </w:rPr>
              <w:t>November</w:t>
            </w:r>
          </w:p>
        </w:tc>
      </w:tr>
    </w:tbl>
    <w:p w14:paraId="19AFE000" w14:textId="77777777" w:rsidR="00AD54B3" w:rsidRPr="003F4818" w:rsidRDefault="00AD54B3" w:rsidP="00AD54B3">
      <w:pPr>
        <w:rPr>
          <w:rFonts w:ascii="Arial" w:hAnsi="Arial" w:cs="Arial"/>
          <w:sz w:val="22"/>
          <w:szCs w:val="22"/>
        </w:rPr>
      </w:pPr>
    </w:p>
    <w:p w14:paraId="7C705399" w14:textId="77777777" w:rsidR="0047148A" w:rsidRDefault="00B80B7F" w:rsidP="0047148A">
      <w:pPr>
        <w:ind w:left="-360"/>
        <w:rPr>
          <w:rFonts w:ascii="Arial" w:hAnsi="Arial" w:cs="Arial"/>
          <w:b/>
          <w:bCs/>
          <w:sz w:val="22"/>
          <w:szCs w:val="22"/>
        </w:rPr>
      </w:pPr>
      <w:r w:rsidRPr="003F4818">
        <w:rPr>
          <w:rFonts w:ascii="Arial" w:hAnsi="Arial" w:cs="Arial"/>
          <w:b/>
          <w:bCs/>
          <w:sz w:val="22"/>
          <w:szCs w:val="22"/>
        </w:rPr>
        <w:t xml:space="preserve">Key contact: </w:t>
      </w:r>
    </w:p>
    <w:p w14:paraId="56B7B16C" w14:textId="77777777" w:rsidR="0047148A" w:rsidRDefault="00B80B7F" w:rsidP="0047148A">
      <w:pPr>
        <w:ind w:left="-360"/>
        <w:rPr>
          <w:rFonts w:ascii="Arial" w:hAnsi="Arial" w:cs="Arial"/>
          <w:b/>
          <w:bCs/>
          <w:sz w:val="22"/>
          <w:szCs w:val="22"/>
        </w:rPr>
      </w:pPr>
      <w:r w:rsidRPr="003F4818">
        <w:rPr>
          <w:rFonts w:ascii="Arial" w:hAnsi="Arial" w:cs="Arial"/>
          <w:bCs/>
          <w:sz w:val="22"/>
          <w:szCs w:val="22"/>
        </w:rPr>
        <w:t>Jo Taylor, Responsible Business Manager, Corporation of Lloyd’s</w:t>
      </w:r>
    </w:p>
    <w:p w14:paraId="40C1F920" w14:textId="77777777" w:rsidR="0047148A" w:rsidRDefault="00CE588B" w:rsidP="0047148A">
      <w:pPr>
        <w:ind w:left="-360"/>
        <w:rPr>
          <w:rStyle w:val="Hyperlink"/>
          <w:rFonts w:ascii="Arial" w:hAnsi="Arial" w:cs="Arial"/>
          <w:b/>
          <w:bCs/>
          <w:color w:val="auto"/>
          <w:sz w:val="22"/>
          <w:szCs w:val="22"/>
          <w:u w:val="none"/>
        </w:rPr>
      </w:pPr>
      <w:hyperlink r:id="rId15" w:history="1">
        <w:r w:rsidR="00B80B7F" w:rsidRPr="003F4818">
          <w:rPr>
            <w:rStyle w:val="Hyperlink"/>
            <w:rFonts w:ascii="Arial" w:hAnsi="Arial" w:cs="Arial"/>
            <w:sz w:val="22"/>
            <w:szCs w:val="22"/>
          </w:rPr>
          <w:t>jo.taylor@lloyds.com</w:t>
        </w:r>
      </w:hyperlink>
      <w:r w:rsidR="00B80B7F" w:rsidRPr="003F4818">
        <w:rPr>
          <w:rFonts w:ascii="Arial" w:hAnsi="Arial" w:cs="Arial"/>
          <w:bCs/>
          <w:sz w:val="22"/>
          <w:szCs w:val="22"/>
        </w:rPr>
        <w:t xml:space="preserve"> </w:t>
      </w:r>
    </w:p>
    <w:p w14:paraId="729AEB29" w14:textId="77777777" w:rsidR="0047148A" w:rsidRDefault="00B80B7F" w:rsidP="0047148A">
      <w:pPr>
        <w:ind w:left="-360"/>
        <w:rPr>
          <w:rFonts w:ascii="Arial" w:hAnsi="Arial" w:cs="Arial"/>
          <w:b/>
          <w:bCs/>
          <w:sz w:val="22"/>
          <w:szCs w:val="22"/>
        </w:rPr>
      </w:pPr>
      <w:r w:rsidRPr="003F4818">
        <w:rPr>
          <w:rFonts w:ascii="Arial" w:hAnsi="Arial" w:cs="Arial"/>
          <w:bCs/>
          <w:sz w:val="22"/>
          <w:szCs w:val="22"/>
        </w:rPr>
        <w:t xml:space="preserve">+44 (0)20 7327 </w:t>
      </w:r>
      <w:r w:rsidR="003F4818" w:rsidRPr="003F4818">
        <w:rPr>
          <w:rFonts w:ascii="Arial" w:hAnsi="Arial" w:cs="Arial"/>
          <w:bCs/>
          <w:sz w:val="22"/>
          <w:szCs w:val="22"/>
        </w:rPr>
        <w:t>6208</w:t>
      </w:r>
    </w:p>
    <w:p w14:paraId="78E3C1FB" w14:textId="77777777" w:rsidR="0047148A" w:rsidRDefault="0047148A" w:rsidP="0047148A">
      <w:pPr>
        <w:ind w:left="-360"/>
        <w:rPr>
          <w:rFonts w:ascii="Arial" w:hAnsi="Arial" w:cs="Arial"/>
          <w:b/>
          <w:bCs/>
          <w:sz w:val="22"/>
          <w:szCs w:val="22"/>
        </w:rPr>
      </w:pPr>
    </w:p>
    <w:p w14:paraId="223C04FE" w14:textId="77777777" w:rsidR="0047148A" w:rsidRDefault="00B80B7F" w:rsidP="0047148A">
      <w:pPr>
        <w:ind w:left="-360"/>
        <w:rPr>
          <w:rFonts w:ascii="Arial" w:hAnsi="Arial" w:cs="Arial"/>
          <w:b/>
          <w:bCs/>
          <w:sz w:val="22"/>
          <w:szCs w:val="22"/>
        </w:rPr>
      </w:pPr>
      <w:r w:rsidRPr="003F4818">
        <w:rPr>
          <w:rFonts w:ascii="Arial" w:hAnsi="Arial" w:cs="Arial"/>
          <w:bCs/>
          <w:sz w:val="22"/>
          <w:szCs w:val="22"/>
        </w:rPr>
        <w:t>Don’t hesitate to get in touch if you have any further questions or need any support.</w:t>
      </w:r>
    </w:p>
    <w:p w14:paraId="364B5CA0" w14:textId="77777777" w:rsidR="0047148A" w:rsidRDefault="0047148A" w:rsidP="0047148A">
      <w:pPr>
        <w:ind w:left="-360"/>
        <w:rPr>
          <w:rFonts w:ascii="Arial" w:hAnsi="Arial" w:cs="Arial"/>
          <w:b/>
          <w:bCs/>
          <w:sz w:val="22"/>
          <w:szCs w:val="22"/>
        </w:rPr>
      </w:pPr>
    </w:p>
    <w:p w14:paraId="37F0B55D" w14:textId="739856EB" w:rsidR="00B80B7F" w:rsidRPr="0047148A" w:rsidRDefault="00B80B7F" w:rsidP="0047148A">
      <w:pPr>
        <w:ind w:left="-360"/>
        <w:rPr>
          <w:rFonts w:ascii="Arial" w:hAnsi="Arial" w:cs="Arial"/>
          <w:b/>
          <w:bCs/>
          <w:sz w:val="22"/>
          <w:szCs w:val="22"/>
        </w:rPr>
      </w:pPr>
      <w:r w:rsidRPr="003F4818">
        <w:rPr>
          <w:rFonts w:ascii="Arial" w:hAnsi="Arial" w:cs="Arial"/>
          <w:bCs/>
          <w:sz w:val="22"/>
          <w:szCs w:val="22"/>
        </w:rPr>
        <w:t xml:space="preserve">Thank you for applying to Lloyd’s </w:t>
      </w:r>
      <w:r w:rsidR="003F4818" w:rsidRPr="003F4818">
        <w:rPr>
          <w:rFonts w:ascii="Arial" w:hAnsi="Arial" w:cs="Arial"/>
          <w:bCs/>
          <w:sz w:val="22"/>
          <w:szCs w:val="22"/>
        </w:rPr>
        <w:t>Patriotic Fund</w:t>
      </w:r>
      <w:r w:rsidRPr="003F4818">
        <w:rPr>
          <w:rFonts w:ascii="Arial" w:hAnsi="Arial" w:cs="Arial"/>
          <w:bCs/>
          <w:sz w:val="22"/>
          <w:szCs w:val="22"/>
        </w:rPr>
        <w:t>.</w:t>
      </w:r>
    </w:p>
    <w:p w14:paraId="0EC04F18" w14:textId="031560A5" w:rsidR="00D507DF" w:rsidRDefault="00D507DF" w:rsidP="00546531">
      <w:pPr>
        <w:rPr>
          <w:rFonts w:ascii="Arial" w:hAnsi="Arial" w:cs="Arial"/>
          <w:sz w:val="22"/>
          <w:szCs w:val="22"/>
        </w:rPr>
      </w:pPr>
    </w:p>
    <w:p w14:paraId="3B603CBD" w14:textId="042D254B" w:rsidR="00D507DF" w:rsidRDefault="00D507DF" w:rsidP="00D507DF">
      <w:pPr>
        <w:rPr>
          <w:rFonts w:ascii="Arial" w:hAnsi="Arial" w:cs="Arial"/>
          <w:b/>
          <w:bCs/>
        </w:rPr>
      </w:pPr>
    </w:p>
    <w:p w14:paraId="52FC6671" w14:textId="77777777" w:rsidR="0047148A" w:rsidRPr="002D711B" w:rsidRDefault="0047148A" w:rsidP="00D507DF">
      <w:pPr>
        <w:rPr>
          <w:rFonts w:ascii="Arial" w:hAnsi="Arial" w:cs="Arial"/>
          <w:b/>
          <w:bCs/>
        </w:rPr>
      </w:pPr>
    </w:p>
    <w:tbl>
      <w:tblPr>
        <w:tblStyle w:val="MediumShading1-Accent5"/>
        <w:tblW w:w="10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5601"/>
      </w:tblGrid>
      <w:tr w:rsidR="00D507DF" w:rsidRPr="005E30F8" w14:paraId="02E2CA69" w14:textId="77777777" w:rsidTr="005B0A3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794"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606EDEE" w14:textId="41E3CDA0" w:rsidR="00D507DF" w:rsidRPr="005E30F8" w:rsidRDefault="00D507DF" w:rsidP="005B0A30">
            <w:pPr>
              <w:rPr>
                <w:rFonts w:ascii="Arial" w:hAnsi="Arial" w:cs="Arial"/>
                <w:color w:val="auto"/>
                <w:sz w:val="22"/>
                <w:szCs w:val="22"/>
              </w:rPr>
            </w:pPr>
            <w:r w:rsidRPr="005E30F8">
              <w:rPr>
                <w:rFonts w:ascii="Arial" w:hAnsi="Arial" w:cs="Arial"/>
                <w:b w:val="0"/>
                <w:bCs w:val="0"/>
                <w:sz w:val="22"/>
                <w:szCs w:val="22"/>
              </w:rPr>
              <w:br w:type="page"/>
            </w:r>
            <w:r w:rsidRPr="005E30F8">
              <w:rPr>
                <w:rFonts w:ascii="Arial" w:hAnsi="Arial" w:cs="Arial"/>
                <w:color w:val="auto"/>
                <w:sz w:val="22"/>
                <w:szCs w:val="22"/>
              </w:rPr>
              <w:t>Application Form for Lloyd’s Patriotic Fund Partnership</w:t>
            </w:r>
          </w:p>
        </w:tc>
      </w:tr>
      <w:tr w:rsidR="00D507DF" w:rsidRPr="005E30F8" w14:paraId="16EEC963" w14:textId="77777777" w:rsidTr="005B0A30">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10794" w:type="dxa"/>
            <w:gridSpan w:val="2"/>
            <w:shd w:val="clear" w:color="auto" w:fill="D9D9D9" w:themeFill="background1" w:themeFillShade="D9"/>
            <w:vAlign w:val="center"/>
          </w:tcPr>
          <w:p w14:paraId="517BD6DD" w14:textId="77777777" w:rsidR="00D507DF" w:rsidRPr="005E30F8" w:rsidRDefault="00D507DF" w:rsidP="005B0A30">
            <w:pPr>
              <w:rPr>
                <w:rFonts w:ascii="Arial" w:hAnsi="Arial" w:cs="Arial"/>
                <w:sz w:val="22"/>
                <w:szCs w:val="22"/>
              </w:rPr>
            </w:pPr>
            <w:r w:rsidRPr="005E30F8">
              <w:rPr>
                <w:rFonts w:ascii="Arial" w:hAnsi="Arial" w:cs="Arial"/>
                <w:sz w:val="22"/>
                <w:szCs w:val="22"/>
              </w:rPr>
              <w:t>Organisation Details</w:t>
            </w:r>
          </w:p>
        </w:tc>
      </w:tr>
      <w:tr w:rsidR="00D507DF" w:rsidRPr="005E30F8" w14:paraId="718D4AC4" w14:textId="77777777" w:rsidTr="005B0A30">
        <w:trPr>
          <w:cnfStyle w:val="000000010000" w:firstRow="0" w:lastRow="0" w:firstColumn="0" w:lastColumn="0" w:oddVBand="0" w:evenVBand="0" w:oddHBand="0" w:evenHBand="1" w:firstRowFirstColumn="0" w:firstRowLastColumn="0" w:lastRowFirstColumn="0" w:lastRowLastColumn="0"/>
          <w:trHeight w:val="524"/>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61B09110" w14:textId="77777777" w:rsidR="00D507DF" w:rsidRPr="005E30F8" w:rsidRDefault="00D507DF" w:rsidP="005B0A30">
            <w:pPr>
              <w:rPr>
                <w:rFonts w:ascii="Arial" w:hAnsi="Arial" w:cs="Arial"/>
                <w:sz w:val="22"/>
                <w:szCs w:val="22"/>
              </w:rPr>
            </w:pPr>
            <w:r w:rsidRPr="005E30F8">
              <w:rPr>
                <w:rFonts w:ascii="Arial" w:hAnsi="Arial" w:cs="Arial"/>
                <w:sz w:val="22"/>
                <w:szCs w:val="22"/>
              </w:rPr>
              <w:t>Name of your organisation</w:t>
            </w:r>
          </w:p>
        </w:tc>
        <w:tc>
          <w:tcPr>
            <w:tcW w:w="5601" w:type="dxa"/>
            <w:tcBorders>
              <w:left w:val="none" w:sz="0" w:space="0" w:color="auto"/>
            </w:tcBorders>
            <w:shd w:val="clear" w:color="auto" w:fill="auto"/>
            <w:vAlign w:val="center"/>
          </w:tcPr>
          <w:p w14:paraId="4DB9F232"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5E30F8" w14:paraId="5E36D536" w14:textId="77777777" w:rsidTr="00D507DF">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547A42E7" w14:textId="77777777" w:rsidR="00D507DF" w:rsidRPr="005E30F8" w:rsidRDefault="00D507DF" w:rsidP="005B0A30">
            <w:pPr>
              <w:rPr>
                <w:rFonts w:ascii="Arial" w:hAnsi="Arial" w:cs="Arial"/>
                <w:sz w:val="22"/>
                <w:szCs w:val="22"/>
              </w:rPr>
            </w:pPr>
            <w:r w:rsidRPr="005E30F8">
              <w:rPr>
                <w:rFonts w:ascii="Arial" w:hAnsi="Arial" w:cs="Arial"/>
                <w:sz w:val="22"/>
                <w:szCs w:val="22"/>
              </w:rPr>
              <w:t>Registered address</w:t>
            </w:r>
          </w:p>
        </w:tc>
        <w:tc>
          <w:tcPr>
            <w:tcW w:w="5601" w:type="dxa"/>
            <w:tcBorders>
              <w:left w:val="none" w:sz="0" w:space="0" w:color="auto"/>
            </w:tcBorders>
            <w:shd w:val="clear" w:color="auto" w:fill="auto"/>
            <w:vAlign w:val="center"/>
          </w:tcPr>
          <w:p w14:paraId="716581F0" w14:textId="77777777" w:rsidR="00D507DF" w:rsidRPr="005E30F8" w:rsidRDefault="00D507DF" w:rsidP="005B0A30">
            <w:pPr>
              <w:ind w:firstLine="72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5E30F8" w14:paraId="426DC7B7" w14:textId="77777777" w:rsidTr="005B0A30">
        <w:trPr>
          <w:cnfStyle w:val="000000010000" w:firstRow="0" w:lastRow="0" w:firstColumn="0" w:lastColumn="0" w:oddVBand="0" w:evenVBand="0" w:oddHBand="0" w:evenHBand="1"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none" w:sz="0" w:space="0" w:color="auto"/>
            </w:tcBorders>
            <w:shd w:val="clear" w:color="auto" w:fill="auto"/>
            <w:vAlign w:val="center"/>
          </w:tcPr>
          <w:p w14:paraId="789E70B9" w14:textId="77777777" w:rsidR="00D507DF" w:rsidRPr="005E30F8" w:rsidRDefault="00D507DF" w:rsidP="005B0A30">
            <w:pPr>
              <w:rPr>
                <w:rFonts w:ascii="Arial" w:hAnsi="Arial" w:cs="Arial"/>
                <w:sz w:val="22"/>
                <w:szCs w:val="22"/>
              </w:rPr>
            </w:pPr>
            <w:r w:rsidRPr="005E30F8">
              <w:rPr>
                <w:rFonts w:ascii="Arial" w:hAnsi="Arial" w:cs="Arial"/>
                <w:sz w:val="22"/>
                <w:szCs w:val="22"/>
              </w:rPr>
              <w:t>Registration status and constitution (registered charity number, franchise etc.)</w:t>
            </w:r>
          </w:p>
        </w:tc>
        <w:tc>
          <w:tcPr>
            <w:tcW w:w="5601" w:type="dxa"/>
            <w:tcBorders>
              <w:left w:val="none" w:sz="0" w:space="0" w:color="auto"/>
            </w:tcBorders>
            <w:shd w:val="clear" w:color="auto" w:fill="auto"/>
            <w:vAlign w:val="center"/>
          </w:tcPr>
          <w:p w14:paraId="71576FED"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5E30F8" w14:paraId="4342D7D2" w14:textId="77777777" w:rsidTr="005B0A30">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0893919F" w14:textId="77777777" w:rsidR="00D507DF" w:rsidRPr="005E30F8" w:rsidRDefault="00D507DF" w:rsidP="005B0A30">
            <w:pPr>
              <w:rPr>
                <w:rFonts w:ascii="Arial" w:hAnsi="Arial" w:cs="Arial"/>
                <w:sz w:val="22"/>
                <w:szCs w:val="22"/>
              </w:rPr>
            </w:pPr>
            <w:r w:rsidRPr="005E30F8">
              <w:rPr>
                <w:rFonts w:ascii="Arial" w:hAnsi="Arial" w:cs="Arial"/>
                <w:sz w:val="22"/>
                <w:szCs w:val="22"/>
              </w:rPr>
              <w:t>Number of employees (headcount) and volunteers in your organisation</w:t>
            </w:r>
          </w:p>
        </w:tc>
        <w:tc>
          <w:tcPr>
            <w:tcW w:w="5601" w:type="dxa"/>
            <w:tcBorders>
              <w:left w:val="single" w:sz="4" w:space="0" w:color="auto"/>
            </w:tcBorders>
            <w:shd w:val="clear" w:color="auto" w:fill="auto"/>
            <w:vAlign w:val="center"/>
          </w:tcPr>
          <w:p w14:paraId="204647F2"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5E30F8" w14:paraId="1E094E1F" w14:textId="77777777" w:rsidTr="005B0A30">
        <w:trPr>
          <w:cnfStyle w:val="000000010000" w:firstRow="0" w:lastRow="0" w:firstColumn="0" w:lastColumn="0" w:oddVBand="0" w:evenVBand="0" w:oddHBand="0" w:evenHBand="1"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10794" w:type="dxa"/>
            <w:gridSpan w:val="2"/>
            <w:shd w:val="clear" w:color="auto" w:fill="D9D9D9" w:themeFill="background1" w:themeFillShade="D9"/>
            <w:vAlign w:val="center"/>
          </w:tcPr>
          <w:p w14:paraId="765E6303" w14:textId="77777777" w:rsidR="00D507DF" w:rsidRPr="005E30F8" w:rsidRDefault="00D507DF" w:rsidP="005B0A30">
            <w:pPr>
              <w:rPr>
                <w:rFonts w:ascii="Arial" w:hAnsi="Arial" w:cs="Arial"/>
                <w:sz w:val="22"/>
                <w:szCs w:val="22"/>
              </w:rPr>
            </w:pPr>
            <w:r w:rsidRPr="005E30F8">
              <w:rPr>
                <w:rFonts w:ascii="Arial" w:hAnsi="Arial" w:cs="Arial"/>
                <w:sz w:val="22"/>
                <w:szCs w:val="22"/>
              </w:rPr>
              <w:t xml:space="preserve">Contact Details </w:t>
            </w:r>
          </w:p>
        </w:tc>
      </w:tr>
      <w:tr w:rsidR="00D507DF" w:rsidRPr="005E30F8" w14:paraId="7D6884B6" w14:textId="77777777" w:rsidTr="005B0A3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6606C19E" w14:textId="77777777" w:rsidR="00D507DF" w:rsidRPr="005E30F8" w:rsidRDefault="00D507DF" w:rsidP="005B0A30">
            <w:pPr>
              <w:rPr>
                <w:rFonts w:ascii="Arial" w:hAnsi="Arial" w:cs="Arial"/>
                <w:sz w:val="22"/>
                <w:szCs w:val="22"/>
              </w:rPr>
            </w:pPr>
            <w:r w:rsidRPr="005E30F8">
              <w:rPr>
                <w:rFonts w:ascii="Arial" w:hAnsi="Arial" w:cs="Arial"/>
                <w:sz w:val="22"/>
                <w:szCs w:val="22"/>
              </w:rPr>
              <w:t>Primary contact name &amp; job title</w:t>
            </w:r>
          </w:p>
        </w:tc>
        <w:tc>
          <w:tcPr>
            <w:tcW w:w="5601" w:type="dxa"/>
            <w:tcBorders>
              <w:left w:val="none" w:sz="0" w:space="0" w:color="auto"/>
            </w:tcBorders>
            <w:shd w:val="clear" w:color="auto" w:fill="auto"/>
            <w:vAlign w:val="center"/>
          </w:tcPr>
          <w:p w14:paraId="2C3EB9BE"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5E30F8" w14:paraId="3FFE6267" w14:textId="77777777" w:rsidTr="005B0A30">
        <w:trPr>
          <w:cnfStyle w:val="000000010000" w:firstRow="0" w:lastRow="0" w:firstColumn="0" w:lastColumn="0" w:oddVBand="0" w:evenVBand="0" w:oddHBand="0" w:evenHBand="1"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2DB84064" w14:textId="77777777" w:rsidR="00D507DF" w:rsidRPr="005E30F8" w:rsidRDefault="00D507DF" w:rsidP="005B0A30">
            <w:pPr>
              <w:rPr>
                <w:rFonts w:ascii="Arial" w:hAnsi="Arial" w:cs="Arial"/>
                <w:sz w:val="22"/>
                <w:szCs w:val="22"/>
              </w:rPr>
            </w:pPr>
            <w:r w:rsidRPr="005E30F8">
              <w:rPr>
                <w:rFonts w:ascii="Arial" w:hAnsi="Arial" w:cs="Arial"/>
                <w:sz w:val="22"/>
                <w:szCs w:val="22"/>
              </w:rPr>
              <w:t>Primary contact number</w:t>
            </w:r>
          </w:p>
        </w:tc>
        <w:tc>
          <w:tcPr>
            <w:tcW w:w="5601" w:type="dxa"/>
            <w:tcBorders>
              <w:left w:val="none" w:sz="0" w:space="0" w:color="auto"/>
            </w:tcBorders>
            <w:shd w:val="clear" w:color="auto" w:fill="auto"/>
            <w:vAlign w:val="center"/>
          </w:tcPr>
          <w:p w14:paraId="108B02FD"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5E30F8" w14:paraId="59D55657" w14:textId="77777777" w:rsidTr="005B0A30">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1D11CFA1" w14:textId="77777777" w:rsidR="00D507DF" w:rsidRPr="005E30F8" w:rsidRDefault="00D507DF" w:rsidP="005B0A30">
            <w:pPr>
              <w:rPr>
                <w:rFonts w:ascii="Arial" w:hAnsi="Arial" w:cs="Arial"/>
                <w:sz w:val="22"/>
                <w:szCs w:val="22"/>
              </w:rPr>
            </w:pPr>
            <w:r w:rsidRPr="005E30F8">
              <w:rPr>
                <w:rFonts w:ascii="Arial" w:hAnsi="Arial" w:cs="Arial"/>
                <w:sz w:val="22"/>
                <w:szCs w:val="22"/>
              </w:rPr>
              <w:t>Primary contact email</w:t>
            </w:r>
          </w:p>
        </w:tc>
        <w:tc>
          <w:tcPr>
            <w:tcW w:w="5601" w:type="dxa"/>
            <w:tcBorders>
              <w:left w:val="none" w:sz="0" w:space="0" w:color="auto"/>
            </w:tcBorders>
            <w:shd w:val="clear" w:color="auto" w:fill="auto"/>
            <w:vAlign w:val="center"/>
          </w:tcPr>
          <w:p w14:paraId="4F570E88"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5E30F8" w14:paraId="7F01FAE6" w14:textId="77777777" w:rsidTr="005B0A30">
        <w:trPr>
          <w:cnfStyle w:val="000000010000" w:firstRow="0" w:lastRow="0" w:firstColumn="0" w:lastColumn="0" w:oddVBand="0" w:evenVBand="0" w:oddHBand="0" w:evenHBand="1"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794" w:type="dxa"/>
            <w:gridSpan w:val="2"/>
            <w:shd w:val="clear" w:color="auto" w:fill="D9D9D9" w:themeFill="background1" w:themeFillShade="D9"/>
            <w:vAlign w:val="center"/>
          </w:tcPr>
          <w:p w14:paraId="685E26C3" w14:textId="77777777" w:rsidR="00D507DF" w:rsidRPr="005E30F8" w:rsidRDefault="00D507DF" w:rsidP="005B0A30">
            <w:pPr>
              <w:rPr>
                <w:rFonts w:ascii="Arial" w:hAnsi="Arial" w:cs="Arial"/>
                <w:sz w:val="22"/>
                <w:szCs w:val="22"/>
              </w:rPr>
            </w:pPr>
            <w:r w:rsidRPr="005E30F8">
              <w:rPr>
                <w:rFonts w:ascii="Arial" w:hAnsi="Arial" w:cs="Arial"/>
                <w:sz w:val="22"/>
                <w:szCs w:val="22"/>
              </w:rPr>
              <w:t>Your Organisation</w:t>
            </w:r>
          </w:p>
        </w:tc>
      </w:tr>
      <w:tr w:rsidR="00D507DF" w:rsidRPr="005E30F8" w14:paraId="227E35F8" w14:textId="77777777" w:rsidTr="00D507DF">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0A03579F" w14:textId="77777777" w:rsidR="00D507DF" w:rsidRPr="005E30F8" w:rsidRDefault="00D507DF" w:rsidP="005B0A30">
            <w:pPr>
              <w:rPr>
                <w:rFonts w:ascii="Arial" w:hAnsi="Arial" w:cs="Arial"/>
                <w:sz w:val="22"/>
                <w:szCs w:val="22"/>
              </w:rPr>
            </w:pPr>
            <w:r w:rsidRPr="005E30F8">
              <w:rPr>
                <w:rFonts w:ascii="Arial" w:hAnsi="Arial" w:cs="Arial"/>
                <w:sz w:val="22"/>
                <w:szCs w:val="22"/>
              </w:rPr>
              <w:t>Aims of your organisation (max 50 words)</w:t>
            </w:r>
          </w:p>
        </w:tc>
        <w:tc>
          <w:tcPr>
            <w:tcW w:w="5601" w:type="dxa"/>
            <w:tcBorders>
              <w:left w:val="single" w:sz="4" w:space="0" w:color="auto"/>
            </w:tcBorders>
            <w:shd w:val="clear" w:color="auto" w:fill="auto"/>
            <w:vAlign w:val="center"/>
          </w:tcPr>
          <w:p w14:paraId="3D453139"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5E30F8" w14:paraId="42540F4C" w14:textId="77777777" w:rsidTr="005B0A30">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5EE931E6" w14:textId="77777777" w:rsidR="00D507DF" w:rsidRPr="005E30F8" w:rsidRDefault="00D507DF" w:rsidP="005B0A30">
            <w:pPr>
              <w:rPr>
                <w:rFonts w:ascii="Arial" w:hAnsi="Arial" w:cs="Arial"/>
                <w:sz w:val="22"/>
                <w:szCs w:val="22"/>
              </w:rPr>
            </w:pPr>
            <w:r w:rsidRPr="005E30F8">
              <w:rPr>
                <w:rFonts w:ascii="Arial" w:hAnsi="Arial" w:cs="Arial"/>
                <w:sz w:val="22"/>
                <w:szCs w:val="22"/>
              </w:rPr>
              <w:t>Primary focus area of work- describe your key services &amp; programmes? (max 50 words)</w:t>
            </w:r>
          </w:p>
        </w:tc>
        <w:tc>
          <w:tcPr>
            <w:tcW w:w="5601" w:type="dxa"/>
            <w:tcBorders>
              <w:left w:val="none" w:sz="0" w:space="0" w:color="auto"/>
            </w:tcBorders>
            <w:shd w:val="clear" w:color="auto" w:fill="auto"/>
            <w:vAlign w:val="center"/>
          </w:tcPr>
          <w:p w14:paraId="332C3759"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5E30F8" w14:paraId="3DEBE808" w14:textId="77777777" w:rsidTr="00D507DF">
        <w:trPr>
          <w:cnfStyle w:val="000000100000" w:firstRow="0" w:lastRow="0" w:firstColumn="0" w:lastColumn="0" w:oddVBand="0" w:evenVBand="0" w:oddHBand="1" w:evenHBand="0" w:firstRowFirstColumn="0" w:firstRowLastColumn="0" w:lastRowFirstColumn="0" w:lastRowLastColumn="0"/>
          <w:trHeight w:val="858"/>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2DDBB8C4" w14:textId="77777777" w:rsidR="00D507DF" w:rsidRPr="005E30F8" w:rsidRDefault="00D507DF" w:rsidP="005B0A30">
            <w:pPr>
              <w:rPr>
                <w:rFonts w:ascii="Arial" w:hAnsi="Arial" w:cs="Arial"/>
                <w:sz w:val="22"/>
                <w:szCs w:val="22"/>
              </w:rPr>
            </w:pPr>
            <w:r w:rsidRPr="005E30F8">
              <w:rPr>
                <w:rFonts w:ascii="Arial" w:hAnsi="Arial" w:cs="Arial"/>
                <w:sz w:val="22"/>
                <w:szCs w:val="22"/>
              </w:rPr>
              <w:t>Geographical focus– demonstrate where your organisation works (max 50 words)</w:t>
            </w:r>
          </w:p>
        </w:tc>
        <w:tc>
          <w:tcPr>
            <w:tcW w:w="5601" w:type="dxa"/>
            <w:tcBorders>
              <w:left w:val="none" w:sz="0" w:space="0" w:color="auto"/>
            </w:tcBorders>
            <w:shd w:val="clear" w:color="auto" w:fill="auto"/>
            <w:vAlign w:val="center"/>
          </w:tcPr>
          <w:p w14:paraId="614C0F18"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5E30F8" w14:paraId="2CD3C616" w14:textId="77777777" w:rsidTr="00D507DF">
        <w:trPr>
          <w:cnfStyle w:val="000000010000" w:firstRow="0" w:lastRow="0" w:firstColumn="0" w:lastColumn="0" w:oddVBand="0" w:evenVBand="0" w:oddHBand="0" w:evenHBand="1" w:firstRowFirstColumn="0" w:firstRowLastColumn="0" w:lastRowFirstColumn="0" w:lastRowLastColumn="0"/>
          <w:trHeight w:val="842"/>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none" w:sz="0" w:space="0" w:color="auto"/>
            </w:tcBorders>
            <w:shd w:val="clear" w:color="auto" w:fill="auto"/>
            <w:vAlign w:val="center"/>
          </w:tcPr>
          <w:p w14:paraId="1E314C5B" w14:textId="77777777" w:rsidR="00D507DF" w:rsidRPr="005E30F8" w:rsidRDefault="00D507DF" w:rsidP="005B0A30">
            <w:pPr>
              <w:rPr>
                <w:rFonts w:ascii="Arial" w:hAnsi="Arial" w:cs="Arial"/>
                <w:sz w:val="22"/>
                <w:szCs w:val="22"/>
              </w:rPr>
            </w:pPr>
            <w:r w:rsidRPr="005E30F8">
              <w:rPr>
                <w:rFonts w:ascii="Arial" w:hAnsi="Arial" w:cs="Arial"/>
                <w:sz w:val="22"/>
                <w:szCs w:val="22"/>
              </w:rPr>
              <w:t>Describe your beneficiary group (max 50 words)</w:t>
            </w:r>
          </w:p>
        </w:tc>
        <w:tc>
          <w:tcPr>
            <w:tcW w:w="5601" w:type="dxa"/>
            <w:tcBorders>
              <w:left w:val="none" w:sz="0" w:space="0" w:color="auto"/>
              <w:bottom w:val="single" w:sz="4" w:space="0" w:color="auto"/>
            </w:tcBorders>
            <w:shd w:val="clear" w:color="auto" w:fill="auto"/>
            <w:vAlign w:val="center"/>
          </w:tcPr>
          <w:p w14:paraId="644B038B"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5E30F8" w14:paraId="7758684E" w14:textId="77777777" w:rsidTr="005B0A30">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5363049F" w14:textId="77777777" w:rsidR="00D507DF" w:rsidRPr="005E30F8" w:rsidRDefault="00D507DF" w:rsidP="005B0A30">
            <w:pPr>
              <w:rPr>
                <w:rFonts w:ascii="Arial" w:hAnsi="Arial" w:cs="Arial"/>
                <w:sz w:val="22"/>
                <w:szCs w:val="22"/>
              </w:rPr>
            </w:pPr>
            <w:r w:rsidRPr="005E30F8">
              <w:rPr>
                <w:rFonts w:ascii="Arial" w:hAnsi="Arial" w:cs="Arial"/>
                <w:sz w:val="22"/>
                <w:szCs w:val="22"/>
              </w:rPr>
              <w:t xml:space="preserve">Describe how your beneficiaries/service users are engaged in your organisation and involved in decision making processes (max 50 words) </w:t>
            </w:r>
          </w:p>
        </w:tc>
        <w:tc>
          <w:tcPr>
            <w:tcW w:w="5601" w:type="dxa"/>
            <w:tcBorders>
              <w:left w:val="single" w:sz="4" w:space="0" w:color="auto"/>
            </w:tcBorders>
            <w:shd w:val="clear" w:color="auto" w:fill="auto"/>
            <w:vAlign w:val="center"/>
          </w:tcPr>
          <w:p w14:paraId="18B51E4E"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5E30F8" w14:paraId="2CC76AC3" w14:textId="77777777" w:rsidTr="005B0A30">
        <w:trPr>
          <w:cnfStyle w:val="000000010000" w:firstRow="0" w:lastRow="0" w:firstColumn="0" w:lastColumn="0" w:oddVBand="0" w:evenVBand="0" w:oddHBand="0" w:evenHBand="1"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0794" w:type="dxa"/>
            <w:gridSpan w:val="2"/>
            <w:tcBorders>
              <w:bottom w:val="single" w:sz="4" w:space="0" w:color="auto"/>
            </w:tcBorders>
            <w:shd w:val="clear" w:color="auto" w:fill="D9D9D9" w:themeFill="background1" w:themeFillShade="D9"/>
            <w:vAlign w:val="center"/>
          </w:tcPr>
          <w:p w14:paraId="15A66D9A" w14:textId="77777777" w:rsidR="00D507DF" w:rsidRPr="005E30F8" w:rsidRDefault="00D507DF" w:rsidP="005B0A30">
            <w:pPr>
              <w:rPr>
                <w:rFonts w:ascii="Arial" w:hAnsi="Arial" w:cs="Arial"/>
                <w:sz w:val="22"/>
                <w:szCs w:val="22"/>
              </w:rPr>
            </w:pPr>
            <w:r w:rsidRPr="005E30F8">
              <w:rPr>
                <w:rFonts w:ascii="Arial" w:hAnsi="Arial" w:cs="Arial"/>
                <w:sz w:val="22"/>
                <w:szCs w:val="22"/>
              </w:rPr>
              <w:t xml:space="preserve">Engagement </w:t>
            </w:r>
          </w:p>
        </w:tc>
      </w:tr>
      <w:tr w:rsidR="00D507DF" w:rsidRPr="005E30F8" w14:paraId="498DB9C4" w14:textId="77777777" w:rsidTr="005B0A30">
        <w:trPr>
          <w:cnfStyle w:val="000000100000" w:firstRow="0" w:lastRow="0" w:firstColumn="0" w:lastColumn="0" w:oddVBand="0" w:evenVBand="0" w:oddHBand="1" w:evenHBand="0" w:firstRowFirstColumn="0" w:firstRowLastColumn="0" w:lastRowFirstColumn="0" w:lastRowLastColumn="0"/>
          <w:trHeight w:val="948"/>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79578F0E" w14:textId="77777777" w:rsidR="00D507DF" w:rsidRPr="005E30F8" w:rsidRDefault="00D507DF" w:rsidP="005B0A30">
            <w:pPr>
              <w:rPr>
                <w:rFonts w:ascii="Arial" w:hAnsi="Arial" w:cs="Arial"/>
                <w:bCs w:val="0"/>
                <w:sz w:val="22"/>
                <w:szCs w:val="22"/>
              </w:rPr>
            </w:pPr>
            <w:r w:rsidRPr="005E30F8">
              <w:rPr>
                <w:rFonts w:ascii="Arial" w:hAnsi="Arial" w:cs="Arial"/>
                <w:bCs w:val="0"/>
                <w:sz w:val="22"/>
                <w:szCs w:val="22"/>
              </w:rPr>
              <w:t xml:space="preserve">Please explain how the partnership would be mutually beneficial to the Lloyd’s market and your charity. </w:t>
            </w:r>
          </w:p>
        </w:tc>
        <w:tc>
          <w:tcPr>
            <w:tcW w:w="5601" w:type="dxa"/>
            <w:tcBorders>
              <w:left w:val="single" w:sz="4" w:space="0" w:color="auto"/>
              <w:bottom w:val="single" w:sz="4" w:space="0" w:color="auto"/>
            </w:tcBorders>
            <w:shd w:val="clear" w:color="auto" w:fill="auto"/>
            <w:vAlign w:val="center"/>
          </w:tcPr>
          <w:p w14:paraId="2F181295" w14:textId="4770EDE9"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507DF" w:rsidRPr="005E30F8" w14:paraId="0C207907" w14:textId="77777777" w:rsidTr="00D507DF">
        <w:trPr>
          <w:cnfStyle w:val="000000010000" w:firstRow="0" w:lastRow="0" w:firstColumn="0" w:lastColumn="0" w:oddVBand="0" w:evenVBand="0" w:oddHBand="0" w:evenHBand="1" w:firstRowFirstColumn="0" w:firstRowLastColumn="0" w:lastRowFirstColumn="0" w:lastRowLastColumn="0"/>
          <w:trHeight w:val="2307"/>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278E03F8" w14:textId="70D1D0BA" w:rsidR="00D507DF" w:rsidRPr="005E30F8" w:rsidRDefault="00D507DF" w:rsidP="00D507DF">
            <w:pPr>
              <w:rPr>
                <w:rFonts w:ascii="Arial" w:hAnsi="Arial" w:cs="Arial"/>
                <w:bCs w:val="0"/>
                <w:sz w:val="22"/>
                <w:szCs w:val="22"/>
              </w:rPr>
            </w:pPr>
            <w:r w:rsidRPr="005E30F8">
              <w:rPr>
                <w:rFonts w:ascii="Arial" w:hAnsi="Arial" w:cs="Arial"/>
                <w:bCs w:val="0"/>
                <w:sz w:val="22"/>
                <w:szCs w:val="22"/>
              </w:rPr>
              <w:t>Describe how the Lloyd’s market can help your organisation beyond the grant e.g. business collaboration, volunteering, pro- bono support, awareness raising, business collaboration. Please detail what your charity can also offer for the Lloyd’s market.</w:t>
            </w:r>
          </w:p>
        </w:tc>
        <w:tc>
          <w:tcPr>
            <w:tcW w:w="5601" w:type="dxa"/>
            <w:tcBorders>
              <w:left w:val="single" w:sz="4" w:space="0" w:color="auto"/>
              <w:bottom w:val="single" w:sz="4" w:space="0" w:color="auto"/>
            </w:tcBorders>
            <w:shd w:val="clear" w:color="auto" w:fill="auto"/>
            <w:vAlign w:val="center"/>
          </w:tcPr>
          <w:p w14:paraId="0E3B1850"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D507DF" w:rsidRPr="005E30F8" w14:paraId="3DED832C" w14:textId="77777777" w:rsidTr="005B0A30">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0794" w:type="dxa"/>
            <w:gridSpan w:val="2"/>
            <w:tcBorders>
              <w:bottom w:val="single" w:sz="4" w:space="0" w:color="auto"/>
            </w:tcBorders>
            <w:shd w:val="clear" w:color="auto" w:fill="D9D9D9" w:themeFill="background1" w:themeFillShade="D9"/>
            <w:vAlign w:val="center"/>
          </w:tcPr>
          <w:p w14:paraId="54CFAB5A" w14:textId="77777777" w:rsidR="00D507DF" w:rsidRPr="005E30F8" w:rsidRDefault="00D507DF" w:rsidP="005B0A30">
            <w:pPr>
              <w:rPr>
                <w:rFonts w:ascii="Arial" w:hAnsi="Arial" w:cs="Arial"/>
                <w:sz w:val="22"/>
                <w:szCs w:val="22"/>
              </w:rPr>
            </w:pPr>
            <w:r w:rsidRPr="005E30F8">
              <w:rPr>
                <w:rFonts w:ascii="Arial" w:hAnsi="Arial" w:cs="Arial"/>
                <w:sz w:val="22"/>
                <w:szCs w:val="22"/>
              </w:rPr>
              <w:t>Proposed Project - Please tell us about the project you would like funding for</w:t>
            </w:r>
          </w:p>
        </w:tc>
      </w:tr>
      <w:tr w:rsidR="00D507DF" w:rsidRPr="005E30F8" w14:paraId="33CF942E" w14:textId="77777777" w:rsidTr="005B0A30">
        <w:trPr>
          <w:cnfStyle w:val="000000010000" w:firstRow="0" w:lastRow="0" w:firstColumn="0" w:lastColumn="0" w:oddVBand="0" w:evenVBand="0" w:oddHBand="0" w:evenHBand="1"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5BCE02E7" w14:textId="77777777" w:rsidR="00D507DF" w:rsidRPr="005E30F8" w:rsidRDefault="00D507DF" w:rsidP="005B0A30">
            <w:pPr>
              <w:rPr>
                <w:rFonts w:ascii="Arial" w:hAnsi="Arial" w:cs="Arial"/>
                <w:sz w:val="22"/>
                <w:szCs w:val="22"/>
              </w:rPr>
            </w:pPr>
            <w:r w:rsidRPr="005E30F8">
              <w:rPr>
                <w:rFonts w:ascii="Arial" w:hAnsi="Arial" w:cs="Arial"/>
                <w:sz w:val="22"/>
                <w:szCs w:val="22"/>
              </w:rPr>
              <w:t>Project name</w:t>
            </w:r>
          </w:p>
        </w:tc>
        <w:tc>
          <w:tcPr>
            <w:tcW w:w="5601" w:type="dxa"/>
            <w:tcBorders>
              <w:left w:val="single" w:sz="4" w:space="0" w:color="auto"/>
            </w:tcBorders>
            <w:shd w:val="clear" w:color="auto" w:fill="auto"/>
            <w:vAlign w:val="center"/>
          </w:tcPr>
          <w:p w14:paraId="0952428B"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5E30F8" w14:paraId="64706EBC" w14:textId="77777777" w:rsidTr="005B0A30">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3D747FB4" w14:textId="19DB7506" w:rsidR="00D507DF" w:rsidRPr="005E30F8" w:rsidRDefault="00D507DF" w:rsidP="005B0A30">
            <w:pPr>
              <w:rPr>
                <w:rFonts w:ascii="Arial" w:hAnsi="Arial" w:cs="Arial"/>
                <w:sz w:val="22"/>
                <w:szCs w:val="22"/>
              </w:rPr>
            </w:pPr>
            <w:r w:rsidRPr="005E30F8">
              <w:rPr>
                <w:rFonts w:ascii="Arial" w:hAnsi="Arial" w:cs="Arial"/>
                <w:sz w:val="22"/>
                <w:szCs w:val="22"/>
              </w:rPr>
              <w:t>Amount requested from LPF (£) per year</w:t>
            </w:r>
          </w:p>
        </w:tc>
        <w:tc>
          <w:tcPr>
            <w:tcW w:w="5601" w:type="dxa"/>
            <w:tcBorders>
              <w:left w:val="single" w:sz="4" w:space="0" w:color="auto"/>
            </w:tcBorders>
            <w:shd w:val="clear" w:color="auto" w:fill="auto"/>
            <w:vAlign w:val="center"/>
          </w:tcPr>
          <w:p w14:paraId="3953F1CF"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5E30F8" w14:paraId="1BC06F19" w14:textId="77777777" w:rsidTr="005B0A30">
        <w:trPr>
          <w:cnfStyle w:val="000000010000" w:firstRow="0" w:lastRow="0" w:firstColumn="0" w:lastColumn="0" w:oddVBand="0" w:evenVBand="0" w:oddHBand="0" w:evenHBand="1"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none" w:sz="0" w:space="0" w:color="auto"/>
            </w:tcBorders>
            <w:shd w:val="clear" w:color="auto" w:fill="auto"/>
            <w:vAlign w:val="center"/>
          </w:tcPr>
          <w:p w14:paraId="485508A6" w14:textId="77777777" w:rsidR="00D507DF" w:rsidRPr="005E30F8" w:rsidRDefault="00D507DF" w:rsidP="005B0A30">
            <w:pPr>
              <w:rPr>
                <w:rFonts w:ascii="Arial" w:hAnsi="Arial" w:cs="Arial"/>
                <w:sz w:val="22"/>
                <w:szCs w:val="22"/>
              </w:rPr>
            </w:pPr>
            <w:r w:rsidRPr="005E30F8">
              <w:rPr>
                <w:rFonts w:ascii="Arial" w:hAnsi="Arial" w:cs="Arial"/>
                <w:sz w:val="22"/>
                <w:szCs w:val="22"/>
              </w:rPr>
              <w:lastRenderedPageBreak/>
              <w:t>Project aims (max 100 words)</w:t>
            </w:r>
          </w:p>
        </w:tc>
        <w:tc>
          <w:tcPr>
            <w:tcW w:w="5601" w:type="dxa"/>
            <w:tcBorders>
              <w:left w:val="none" w:sz="0" w:space="0" w:color="auto"/>
              <w:bottom w:val="single" w:sz="4" w:space="0" w:color="auto"/>
            </w:tcBorders>
            <w:shd w:val="clear" w:color="auto" w:fill="auto"/>
            <w:vAlign w:val="center"/>
          </w:tcPr>
          <w:p w14:paraId="0139A6CB"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color w:val="FF0000"/>
                <w:sz w:val="22"/>
                <w:szCs w:val="22"/>
              </w:rPr>
            </w:pPr>
          </w:p>
        </w:tc>
      </w:tr>
      <w:tr w:rsidR="00D507DF" w:rsidRPr="005E30F8" w14:paraId="57FECA00" w14:textId="77777777" w:rsidTr="005B0A30">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4072D226" w14:textId="77777777" w:rsidR="00D507DF" w:rsidRPr="005E30F8" w:rsidRDefault="00D507DF" w:rsidP="005B0A30">
            <w:pPr>
              <w:rPr>
                <w:rFonts w:ascii="Arial" w:hAnsi="Arial" w:cs="Arial"/>
                <w:sz w:val="22"/>
                <w:szCs w:val="22"/>
              </w:rPr>
            </w:pPr>
            <w:r w:rsidRPr="005E30F8">
              <w:rPr>
                <w:rFonts w:ascii="Arial" w:hAnsi="Arial" w:cs="Arial"/>
                <w:sz w:val="22"/>
                <w:szCs w:val="22"/>
              </w:rPr>
              <w:t>Project need and scope (max 400 words) – please include:</w:t>
            </w:r>
          </w:p>
          <w:p w14:paraId="0FF4C666" w14:textId="7CC85F82" w:rsidR="00D507DF" w:rsidRPr="005E30F8" w:rsidRDefault="00D507DF" w:rsidP="00D507DF">
            <w:pPr>
              <w:pStyle w:val="ListParagraph"/>
              <w:numPr>
                <w:ilvl w:val="0"/>
                <w:numId w:val="37"/>
              </w:numPr>
              <w:spacing w:after="160" w:line="259" w:lineRule="auto"/>
              <w:rPr>
                <w:rFonts w:ascii="Arial" w:hAnsi="Arial" w:cs="Arial"/>
                <w:sz w:val="22"/>
                <w:szCs w:val="22"/>
              </w:rPr>
            </w:pPr>
            <w:r w:rsidRPr="005E30F8">
              <w:rPr>
                <w:rFonts w:ascii="Arial" w:hAnsi="Arial" w:cs="Arial"/>
                <w:sz w:val="22"/>
                <w:szCs w:val="22"/>
              </w:rPr>
              <w:t>How the project meets the objective</w:t>
            </w:r>
            <w:r w:rsidR="00D96797">
              <w:rPr>
                <w:rFonts w:ascii="Arial" w:hAnsi="Arial" w:cs="Arial"/>
                <w:sz w:val="22"/>
                <w:szCs w:val="22"/>
              </w:rPr>
              <w:t>s</w:t>
            </w:r>
            <w:r w:rsidRPr="005E30F8">
              <w:rPr>
                <w:rFonts w:ascii="Arial" w:hAnsi="Arial" w:cs="Arial"/>
                <w:sz w:val="22"/>
                <w:szCs w:val="22"/>
              </w:rPr>
              <w:t xml:space="preserve"> of  LPF </w:t>
            </w:r>
          </w:p>
          <w:p w14:paraId="3C6BF6E5" w14:textId="77777777" w:rsidR="00D507DF" w:rsidRPr="005E30F8" w:rsidRDefault="00D507DF" w:rsidP="00D507DF">
            <w:pPr>
              <w:pStyle w:val="ListParagraph"/>
              <w:numPr>
                <w:ilvl w:val="0"/>
                <w:numId w:val="37"/>
              </w:numPr>
              <w:spacing w:after="160" w:line="259" w:lineRule="auto"/>
              <w:rPr>
                <w:rFonts w:ascii="Arial" w:hAnsi="Arial" w:cs="Arial"/>
                <w:sz w:val="22"/>
                <w:szCs w:val="22"/>
              </w:rPr>
            </w:pPr>
            <w:r w:rsidRPr="005E30F8">
              <w:rPr>
                <w:rFonts w:ascii="Arial" w:hAnsi="Arial" w:cs="Arial"/>
                <w:sz w:val="22"/>
                <w:szCs w:val="22"/>
              </w:rPr>
              <w:t xml:space="preserve">Who the project aims to benefit </w:t>
            </w:r>
          </w:p>
          <w:p w14:paraId="14EB7FBE" w14:textId="77777777" w:rsidR="00D507DF" w:rsidRPr="005E30F8" w:rsidRDefault="00D507DF" w:rsidP="00D507DF">
            <w:pPr>
              <w:pStyle w:val="ListParagraph"/>
              <w:numPr>
                <w:ilvl w:val="0"/>
                <w:numId w:val="37"/>
              </w:numPr>
              <w:spacing w:after="160" w:line="259" w:lineRule="auto"/>
              <w:rPr>
                <w:rFonts w:ascii="Arial" w:hAnsi="Arial" w:cs="Arial"/>
                <w:b w:val="0"/>
                <w:sz w:val="22"/>
                <w:szCs w:val="22"/>
              </w:rPr>
            </w:pPr>
            <w:r w:rsidRPr="005E30F8">
              <w:rPr>
                <w:rFonts w:ascii="Arial" w:hAnsi="Arial" w:cs="Arial"/>
                <w:sz w:val="22"/>
                <w:szCs w:val="22"/>
              </w:rPr>
              <w:t>Where the project will be focused</w:t>
            </w:r>
          </w:p>
          <w:p w14:paraId="2990599E" w14:textId="77777777" w:rsidR="00D507DF" w:rsidRPr="005E30F8" w:rsidRDefault="00D507DF" w:rsidP="00D507DF">
            <w:pPr>
              <w:pStyle w:val="ListParagraph"/>
              <w:numPr>
                <w:ilvl w:val="0"/>
                <w:numId w:val="37"/>
              </w:numPr>
              <w:spacing w:after="160" w:line="259" w:lineRule="auto"/>
              <w:rPr>
                <w:rFonts w:ascii="Arial" w:hAnsi="Arial" w:cs="Arial"/>
                <w:b w:val="0"/>
                <w:sz w:val="22"/>
                <w:szCs w:val="22"/>
              </w:rPr>
            </w:pPr>
            <w:r w:rsidRPr="005E30F8">
              <w:rPr>
                <w:rFonts w:ascii="Arial" w:hAnsi="Arial" w:cs="Arial"/>
                <w:sz w:val="22"/>
                <w:szCs w:val="22"/>
              </w:rPr>
              <w:t>How the need for the project has been identified and evidenced</w:t>
            </w:r>
          </w:p>
          <w:p w14:paraId="21CAC1B7" w14:textId="77777777" w:rsidR="00D507DF" w:rsidRPr="005E30F8" w:rsidRDefault="00D507DF" w:rsidP="00D507DF">
            <w:pPr>
              <w:pStyle w:val="ListParagraph"/>
              <w:numPr>
                <w:ilvl w:val="0"/>
                <w:numId w:val="37"/>
              </w:numPr>
              <w:spacing w:after="160" w:line="259" w:lineRule="auto"/>
              <w:rPr>
                <w:rFonts w:ascii="Arial" w:hAnsi="Arial" w:cs="Arial"/>
                <w:b w:val="0"/>
                <w:sz w:val="22"/>
                <w:szCs w:val="22"/>
              </w:rPr>
            </w:pPr>
            <w:r w:rsidRPr="005E30F8">
              <w:rPr>
                <w:rFonts w:ascii="Arial" w:hAnsi="Arial" w:cs="Arial"/>
                <w:sz w:val="22"/>
                <w:szCs w:val="22"/>
              </w:rPr>
              <w:t>How the project collaborates with other key stakeholders</w:t>
            </w:r>
          </w:p>
          <w:p w14:paraId="7A764F9C" w14:textId="2BA1784D" w:rsidR="00D507DF" w:rsidRPr="005E30F8" w:rsidRDefault="00D507DF" w:rsidP="00D507DF">
            <w:pPr>
              <w:pStyle w:val="ListParagraph"/>
              <w:numPr>
                <w:ilvl w:val="0"/>
                <w:numId w:val="37"/>
              </w:numPr>
              <w:spacing w:after="160" w:line="259" w:lineRule="auto"/>
              <w:rPr>
                <w:rFonts w:ascii="Arial" w:hAnsi="Arial" w:cs="Arial"/>
                <w:b w:val="0"/>
                <w:sz w:val="22"/>
                <w:szCs w:val="22"/>
              </w:rPr>
            </w:pPr>
            <w:r w:rsidRPr="005E30F8">
              <w:rPr>
                <w:rFonts w:ascii="Arial" w:hAnsi="Arial" w:cs="Arial"/>
                <w:sz w:val="22"/>
                <w:szCs w:val="22"/>
              </w:rPr>
              <w:t xml:space="preserve">How the project complements the work of the sector, COBSEO, veteran’s strategy </w:t>
            </w:r>
          </w:p>
          <w:p w14:paraId="27D9147A" w14:textId="77777777" w:rsidR="00D507DF" w:rsidRPr="005E30F8" w:rsidRDefault="00D507DF" w:rsidP="00D507DF">
            <w:pPr>
              <w:pStyle w:val="ListParagraph"/>
              <w:numPr>
                <w:ilvl w:val="0"/>
                <w:numId w:val="37"/>
              </w:numPr>
              <w:spacing w:after="160" w:line="259" w:lineRule="auto"/>
              <w:rPr>
                <w:rFonts w:ascii="Arial" w:hAnsi="Arial" w:cs="Arial"/>
                <w:b w:val="0"/>
                <w:sz w:val="22"/>
                <w:szCs w:val="22"/>
              </w:rPr>
            </w:pPr>
            <w:r w:rsidRPr="005E30F8">
              <w:rPr>
                <w:rFonts w:ascii="Arial" w:hAnsi="Arial" w:cs="Arial"/>
                <w:sz w:val="22"/>
                <w:szCs w:val="22"/>
              </w:rPr>
              <w:t>What activities you will deliver/what you will do</w:t>
            </w:r>
          </w:p>
          <w:p w14:paraId="4DF34916" w14:textId="77777777" w:rsidR="00D507DF" w:rsidRPr="005E30F8" w:rsidRDefault="00D507DF" w:rsidP="00D507DF">
            <w:pPr>
              <w:pStyle w:val="ListParagraph"/>
              <w:numPr>
                <w:ilvl w:val="0"/>
                <w:numId w:val="37"/>
              </w:numPr>
              <w:spacing w:after="160" w:line="259" w:lineRule="auto"/>
              <w:rPr>
                <w:rFonts w:ascii="Arial" w:hAnsi="Arial" w:cs="Arial"/>
                <w:b w:val="0"/>
                <w:sz w:val="22"/>
                <w:szCs w:val="22"/>
              </w:rPr>
            </w:pPr>
            <w:r w:rsidRPr="005E30F8">
              <w:rPr>
                <w:rFonts w:ascii="Arial" w:hAnsi="Arial" w:cs="Arial"/>
                <w:sz w:val="22"/>
                <w:szCs w:val="22"/>
              </w:rPr>
              <w:t>How the project has been scoped so far (e.g. is this an existing project, new project, how much the project costs to fund, sole funders)</w:t>
            </w:r>
          </w:p>
          <w:p w14:paraId="0947B6C0" w14:textId="1096143A" w:rsidR="00D507DF" w:rsidRPr="005E30F8" w:rsidRDefault="00D507DF" w:rsidP="00D507DF">
            <w:pPr>
              <w:pStyle w:val="ListParagraph"/>
              <w:numPr>
                <w:ilvl w:val="0"/>
                <w:numId w:val="37"/>
              </w:numPr>
              <w:spacing w:after="160" w:line="259" w:lineRule="auto"/>
              <w:rPr>
                <w:rFonts w:ascii="Arial" w:hAnsi="Arial" w:cs="Arial"/>
                <w:sz w:val="22"/>
                <w:szCs w:val="22"/>
              </w:rPr>
            </w:pPr>
            <w:r w:rsidRPr="005E30F8">
              <w:rPr>
                <w:rFonts w:ascii="Arial" w:hAnsi="Arial" w:cs="Arial"/>
                <w:sz w:val="22"/>
                <w:szCs w:val="22"/>
              </w:rPr>
              <w:t xml:space="preserve">Have you run any similar initiatives before and </w:t>
            </w:r>
            <w:r w:rsidR="00D96797">
              <w:rPr>
                <w:rFonts w:ascii="Arial" w:hAnsi="Arial" w:cs="Arial"/>
                <w:sz w:val="22"/>
                <w:szCs w:val="22"/>
              </w:rPr>
              <w:t>if yes</w:t>
            </w:r>
            <w:r w:rsidR="00CE588B">
              <w:rPr>
                <w:rFonts w:ascii="Arial" w:hAnsi="Arial" w:cs="Arial"/>
                <w:sz w:val="22"/>
                <w:szCs w:val="22"/>
              </w:rPr>
              <w:t>,</w:t>
            </w:r>
            <w:r w:rsidR="00D96797">
              <w:rPr>
                <w:rFonts w:ascii="Arial" w:hAnsi="Arial" w:cs="Arial"/>
                <w:sz w:val="22"/>
                <w:szCs w:val="22"/>
              </w:rPr>
              <w:t xml:space="preserve"> outline their achievements</w:t>
            </w:r>
          </w:p>
          <w:p w14:paraId="1F3A8A7E" w14:textId="77777777" w:rsidR="00D507DF" w:rsidRPr="005E30F8" w:rsidRDefault="00D507DF" w:rsidP="005B0A30">
            <w:pPr>
              <w:pStyle w:val="ListParagraph"/>
              <w:rPr>
                <w:rFonts w:ascii="Arial" w:hAnsi="Arial" w:cs="Arial"/>
                <w:b w:val="0"/>
                <w:sz w:val="22"/>
                <w:szCs w:val="22"/>
              </w:rPr>
            </w:pPr>
          </w:p>
        </w:tc>
        <w:tc>
          <w:tcPr>
            <w:tcW w:w="5601" w:type="dxa"/>
            <w:tcBorders>
              <w:left w:val="single" w:sz="4" w:space="0" w:color="auto"/>
            </w:tcBorders>
            <w:shd w:val="clear" w:color="auto" w:fill="auto"/>
            <w:vAlign w:val="center"/>
          </w:tcPr>
          <w:p w14:paraId="23DFB3BB"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2"/>
                <w:szCs w:val="22"/>
              </w:rPr>
            </w:pPr>
          </w:p>
        </w:tc>
      </w:tr>
      <w:tr w:rsidR="00D507DF" w:rsidRPr="005E30F8" w14:paraId="2BC861B1" w14:textId="77777777" w:rsidTr="005B0A30">
        <w:trPr>
          <w:cnfStyle w:val="000000010000" w:firstRow="0" w:lastRow="0" w:firstColumn="0" w:lastColumn="0" w:oddVBand="0" w:evenVBand="0" w:oddHBand="0" w:evenHBand="1"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none" w:sz="0" w:space="0" w:color="auto"/>
            </w:tcBorders>
            <w:shd w:val="clear" w:color="auto" w:fill="auto"/>
            <w:vAlign w:val="center"/>
          </w:tcPr>
          <w:p w14:paraId="64983D43" w14:textId="77777777" w:rsidR="00D507DF" w:rsidRPr="005E30F8" w:rsidRDefault="00D507DF" w:rsidP="005B0A30">
            <w:pPr>
              <w:rPr>
                <w:rFonts w:ascii="Arial" w:hAnsi="Arial" w:cs="Arial"/>
                <w:sz w:val="22"/>
                <w:szCs w:val="22"/>
              </w:rPr>
            </w:pPr>
            <w:r w:rsidRPr="005E30F8">
              <w:rPr>
                <w:rFonts w:ascii="Arial" w:hAnsi="Arial" w:cs="Arial"/>
                <w:sz w:val="22"/>
                <w:szCs w:val="22"/>
              </w:rPr>
              <w:t>Project outcomes and impact (max 400 words)-  please include:</w:t>
            </w:r>
          </w:p>
          <w:p w14:paraId="3F731652" w14:textId="77777777" w:rsidR="00D507DF" w:rsidRPr="005E30F8" w:rsidRDefault="00D507DF" w:rsidP="00D507DF">
            <w:pPr>
              <w:pStyle w:val="ListParagraph"/>
              <w:numPr>
                <w:ilvl w:val="0"/>
                <w:numId w:val="37"/>
              </w:numPr>
              <w:spacing w:after="160" w:line="259" w:lineRule="auto"/>
              <w:rPr>
                <w:rFonts w:ascii="Arial" w:hAnsi="Arial" w:cs="Arial"/>
                <w:sz w:val="22"/>
                <w:szCs w:val="22"/>
              </w:rPr>
            </w:pPr>
            <w:r w:rsidRPr="005E30F8">
              <w:rPr>
                <w:rFonts w:ascii="Arial" w:hAnsi="Arial" w:cs="Arial"/>
                <w:sz w:val="22"/>
                <w:szCs w:val="22"/>
              </w:rPr>
              <w:t xml:space="preserve">Projected outcomes and numbers of people supported in one year and the duration of the project (e.g. </w:t>
            </w:r>
          </w:p>
          <w:p w14:paraId="3D2C1F9B" w14:textId="77777777" w:rsidR="00D507DF" w:rsidRPr="005E30F8" w:rsidRDefault="00D507DF" w:rsidP="00D507DF">
            <w:pPr>
              <w:pStyle w:val="ListParagraph"/>
              <w:numPr>
                <w:ilvl w:val="0"/>
                <w:numId w:val="37"/>
              </w:numPr>
              <w:spacing w:after="160" w:line="259" w:lineRule="auto"/>
              <w:rPr>
                <w:rFonts w:ascii="Arial" w:hAnsi="Arial" w:cs="Arial"/>
                <w:sz w:val="22"/>
                <w:szCs w:val="22"/>
              </w:rPr>
            </w:pPr>
            <w:r w:rsidRPr="005E30F8">
              <w:rPr>
                <w:rFonts w:ascii="Arial" w:hAnsi="Arial" w:cs="Arial"/>
                <w:sz w:val="22"/>
                <w:szCs w:val="22"/>
              </w:rPr>
              <w:t xml:space="preserve">Project impacts </w:t>
            </w:r>
          </w:p>
          <w:p w14:paraId="60C552A6" w14:textId="75D4B018" w:rsidR="00D507DF" w:rsidRPr="005E30F8" w:rsidRDefault="00D507DF" w:rsidP="00D507DF">
            <w:pPr>
              <w:pStyle w:val="ListParagraph"/>
              <w:numPr>
                <w:ilvl w:val="0"/>
                <w:numId w:val="37"/>
              </w:numPr>
              <w:spacing w:after="160" w:line="259" w:lineRule="auto"/>
              <w:rPr>
                <w:rFonts w:ascii="Arial" w:hAnsi="Arial" w:cs="Arial"/>
                <w:sz w:val="22"/>
                <w:szCs w:val="22"/>
              </w:rPr>
            </w:pPr>
            <w:r w:rsidRPr="005E30F8">
              <w:rPr>
                <w:rFonts w:ascii="Arial" w:hAnsi="Arial" w:cs="Arial"/>
                <w:sz w:val="22"/>
                <w:szCs w:val="22"/>
              </w:rPr>
              <w:t xml:space="preserve">How you will measure this and how you </w:t>
            </w:r>
            <w:r w:rsidR="00D96797">
              <w:rPr>
                <w:rFonts w:ascii="Arial" w:hAnsi="Arial" w:cs="Arial"/>
                <w:sz w:val="22"/>
                <w:szCs w:val="22"/>
              </w:rPr>
              <w:t xml:space="preserve">will </w:t>
            </w:r>
            <w:r w:rsidRPr="005E30F8">
              <w:rPr>
                <w:rFonts w:ascii="Arial" w:hAnsi="Arial" w:cs="Arial"/>
                <w:sz w:val="22"/>
                <w:szCs w:val="22"/>
              </w:rPr>
              <w:t>implement a feedback loop</w:t>
            </w:r>
          </w:p>
          <w:p w14:paraId="0D00A63D" w14:textId="77777777" w:rsidR="00D507DF" w:rsidRPr="005E30F8" w:rsidRDefault="00D507DF" w:rsidP="00D507DF">
            <w:pPr>
              <w:pStyle w:val="ListParagraph"/>
              <w:numPr>
                <w:ilvl w:val="0"/>
                <w:numId w:val="37"/>
              </w:numPr>
              <w:spacing w:after="160" w:line="259" w:lineRule="auto"/>
              <w:rPr>
                <w:rFonts w:ascii="Arial" w:hAnsi="Arial" w:cs="Arial"/>
                <w:sz w:val="22"/>
                <w:szCs w:val="22"/>
              </w:rPr>
            </w:pPr>
            <w:r w:rsidRPr="005E30F8">
              <w:rPr>
                <w:rFonts w:ascii="Arial" w:hAnsi="Arial" w:cs="Arial"/>
                <w:sz w:val="22"/>
                <w:szCs w:val="22"/>
              </w:rPr>
              <w:t>How the project will be sustainable post partnership</w:t>
            </w:r>
          </w:p>
        </w:tc>
        <w:tc>
          <w:tcPr>
            <w:tcW w:w="5601" w:type="dxa"/>
            <w:tcBorders>
              <w:left w:val="none" w:sz="0" w:space="0" w:color="auto"/>
              <w:bottom w:val="single" w:sz="4" w:space="0" w:color="auto"/>
            </w:tcBorders>
            <w:shd w:val="clear" w:color="auto" w:fill="auto"/>
            <w:vAlign w:val="center"/>
          </w:tcPr>
          <w:p w14:paraId="49E9DCCC" w14:textId="77777777" w:rsidR="00D507DF" w:rsidRPr="005E30F8" w:rsidRDefault="00D507DF" w:rsidP="00D507DF">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5E30F8" w14:paraId="2BEBCEFB" w14:textId="77777777" w:rsidTr="005B0A30">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4158919A" w14:textId="0E06B9BF" w:rsidR="00D507DF" w:rsidRPr="005E30F8" w:rsidRDefault="00D507DF" w:rsidP="005B0A30">
            <w:pPr>
              <w:rPr>
                <w:rFonts w:ascii="Arial" w:hAnsi="Arial" w:cs="Arial"/>
                <w:sz w:val="22"/>
                <w:szCs w:val="22"/>
              </w:rPr>
            </w:pPr>
            <w:r w:rsidRPr="005E30F8">
              <w:rPr>
                <w:rFonts w:ascii="Arial" w:hAnsi="Arial" w:cs="Arial"/>
                <w:sz w:val="22"/>
                <w:szCs w:val="22"/>
              </w:rPr>
              <w:t xml:space="preserve">Please outline any key challenges you foresee with this project and steps </w:t>
            </w:r>
            <w:bookmarkStart w:id="0" w:name="_GoBack"/>
            <w:r w:rsidR="00D96797">
              <w:rPr>
                <w:rFonts w:ascii="Arial" w:hAnsi="Arial" w:cs="Arial"/>
                <w:sz w:val="22"/>
                <w:szCs w:val="22"/>
              </w:rPr>
              <w:t xml:space="preserve">that </w:t>
            </w:r>
            <w:bookmarkEnd w:id="0"/>
            <w:r w:rsidRPr="005E30F8">
              <w:rPr>
                <w:rFonts w:ascii="Arial" w:hAnsi="Arial" w:cs="Arial"/>
                <w:sz w:val="22"/>
                <w:szCs w:val="22"/>
              </w:rPr>
              <w:t>would be taken to overcome them (100 words)</w:t>
            </w:r>
          </w:p>
        </w:tc>
        <w:tc>
          <w:tcPr>
            <w:tcW w:w="5601" w:type="dxa"/>
            <w:tcBorders>
              <w:left w:val="single" w:sz="4" w:space="0" w:color="auto"/>
            </w:tcBorders>
            <w:shd w:val="clear" w:color="auto" w:fill="auto"/>
            <w:vAlign w:val="center"/>
          </w:tcPr>
          <w:p w14:paraId="7DD693AA"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
        </w:tc>
      </w:tr>
      <w:tr w:rsidR="00D507DF" w:rsidRPr="005E30F8" w14:paraId="1E8A6223" w14:textId="77777777" w:rsidTr="005B0A30">
        <w:trPr>
          <w:cnfStyle w:val="000000010000" w:firstRow="0" w:lastRow="0" w:firstColumn="0" w:lastColumn="0" w:oddVBand="0" w:evenVBand="0" w:oddHBand="0" w:evenHBand="1" w:firstRowFirstColumn="0" w:firstRowLastColumn="0" w:lastRowFirstColumn="0" w:lastRowLastColumn="0"/>
          <w:trHeight w:val="1116"/>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10702E28" w14:textId="77777777" w:rsidR="00D507DF" w:rsidRPr="005E30F8" w:rsidRDefault="00D507DF" w:rsidP="005B0A30">
            <w:pPr>
              <w:rPr>
                <w:rFonts w:ascii="Arial" w:hAnsi="Arial" w:cs="Arial"/>
                <w:sz w:val="22"/>
                <w:szCs w:val="22"/>
              </w:rPr>
            </w:pPr>
            <w:r w:rsidRPr="005E30F8">
              <w:rPr>
                <w:rFonts w:ascii="Arial" w:hAnsi="Arial" w:cs="Arial"/>
                <w:sz w:val="22"/>
                <w:szCs w:val="22"/>
              </w:rPr>
              <w:t>Please indicate a proposed expenditure budget and timeline for the project, indicating key milestones.</w:t>
            </w:r>
          </w:p>
        </w:tc>
        <w:tc>
          <w:tcPr>
            <w:tcW w:w="5601" w:type="dxa"/>
            <w:tcBorders>
              <w:left w:val="none" w:sz="0" w:space="0" w:color="auto"/>
            </w:tcBorders>
            <w:shd w:val="clear" w:color="auto" w:fill="auto"/>
            <w:vAlign w:val="center"/>
          </w:tcPr>
          <w:tbl>
            <w:tblPr>
              <w:tblStyle w:val="TableGrid"/>
              <w:tblW w:w="5375" w:type="dxa"/>
              <w:tblLook w:val="04A0" w:firstRow="1" w:lastRow="0" w:firstColumn="1" w:lastColumn="0" w:noHBand="0" w:noVBand="1"/>
            </w:tblPr>
            <w:tblGrid>
              <w:gridCol w:w="1854"/>
              <w:gridCol w:w="1616"/>
              <w:gridCol w:w="1905"/>
            </w:tblGrid>
            <w:tr w:rsidR="00D507DF" w:rsidRPr="005E30F8" w14:paraId="43E5FE92" w14:textId="77777777" w:rsidTr="005B0A30">
              <w:trPr>
                <w:trHeight w:val="1074"/>
              </w:trPr>
              <w:tc>
                <w:tcPr>
                  <w:tcW w:w="1854" w:type="dxa"/>
                  <w:shd w:val="clear" w:color="auto" w:fill="DAEEF3" w:themeFill="accent5" w:themeFillTint="33"/>
                </w:tcPr>
                <w:p w14:paraId="3AA76622" w14:textId="77777777" w:rsidR="00D507DF" w:rsidRPr="005E30F8" w:rsidRDefault="00D507DF" w:rsidP="005B0A30">
                  <w:pPr>
                    <w:rPr>
                      <w:rFonts w:ascii="Arial" w:hAnsi="Arial" w:cs="Arial"/>
                      <w:sz w:val="22"/>
                      <w:szCs w:val="22"/>
                    </w:rPr>
                  </w:pPr>
                </w:p>
              </w:tc>
              <w:tc>
                <w:tcPr>
                  <w:tcW w:w="1616" w:type="dxa"/>
                  <w:shd w:val="clear" w:color="auto" w:fill="DAEEF3" w:themeFill="accent5" w:themeFillTint="33"/>
                </w:tcPr>
                <w:p w14:paraId="430609A2" w14:textId="77777777" w:rsidR="00D507DF" w:rsidRPr="005E30F8" w:rsidRDefault="00D507DF" w:rsidP="005B0A30">
                  <w:pPr>
                    <w:rPr>
                      <w:rFonts w:ascii="Arial" w:hAnsi="Arial" w:cs="Arial"/>
                      <w:sz w:val="22"/>
                      <w:szCs w:val="22"/>
                    </w:rPr>
                  </w:pPr>
                  <w:r w:rsidRPr="005E30F8">
                    <w:rPr>
                      <w:rFonts w:ascii="Arial" w:hAnsi="Arial" w:cs="Arial"/>
                      <w:sz w:val="22"/>
                      <w:szCs w:val="22"/>
                    </w:rPr>
                    <w:t>Total Project Cost (£)</w:t>
                  </w:r>
                </w:p>
              </w:tc>
              <w:tc>
                <w:tcPr>
                  <w:tcW w:w="1905" w:type="dxa"/>
                  <w:shd w:val="clear" w:color="auto" w:fill="DAEEF3" w:themeFill="accent5" w:themeFillTint="33"/>
                </w:tcPr>
                <w:p w14:paraId="59AC592D" w14:textId="77777777" w:rsidR="00D507DF" w:rsidRPr="005E30F8" w:rsidRDefault="00D507DF" w:rsidP="005B0A30">
                  <w:pPr>
                    <w:rPr>
                      <w:rFonts w:ascii="Arial" w:hAnsi="Arial" w:cs="Arial"/>
                      <w:sz w:val="22"/>
                      <w:szCs w:val="22"/>
                    </w:rPr>
                  </w:pPr>
                  <w:r w:rsidRPr="005E30F8">
                    <w:rPr>
                      <w:rFonts w:ascii="Arial" w:hAnsi="Arial" w:cs="Arial"/>
                      <w:sz w:val="22"/>
                      <w:szCs w:val="22"/>
                    </w:rPr>
                    <w:t>Amount Requested (£)</w:t>
                  </w:r>
                </w:p>
              </w:tc>
            </w:tr>
            <w:tr w:rsidR="00D507DF" w:rsidRPr="005E30F8" w14:paraId="513C707E" w14:textId="77777777" w:rsidTr="005B0A30">
              <w:trPr>
                <w:trHeight w:val="1074"/>
              </w:trPr>
              <w:tc>
                <w:tcPr>
                  <w:tcW w:w="1854" w:type="dxa"/>
                  <w:shd w:val="clear" w:color="auto" w:fill="DAEEF3" w:themeFill="accent5" w:themeFillTint="33"/>
                </w:tcPr>
                <w:p w14:paraId="6963FE1B" w14:textId="77777777" w:rsidR="00D507DF" w:rsidRPr="005E30F8" w:rsidRDefault="00D507DF" w:rsidP="005B0A30">
                  <w:pPr>
                    <w:rPr>
                      <w:rFonts w:ascii="Arial" w:hAnsi="Arial" w:cs="Arial"/>
                      <w:sz w:val="22"/>
                      <w:szCs w:val="22"/>
                    </w:rPr>
                  </w:pPr>
                  <w:r w:rsidRPr="005E30F8">
                    <w:rPr>
                      <w:rFonts w:ascii="Arial" w:hAnsi="Arial" w:cs="Arial"/>
                      <w:sz w:val="22"/>
                      <w:szCs w:val="22"/>
                    </w:rPr>
                    <w:t>Revenue item or activity</w:t>
                  </w:r>
                </w:p>
              </w:tc>
              <w:tc>
                <w:tcPr>
                  <w:tcW w:w="1616" w:type="dxa"/>
                  <w:shd w:val="clear" w:color="auto" w:fill="DAEEF3" w:themeFill="accent5" w:themeFillTint="33"/>
                </w:tcPr>
                <w:p w14:paraId="3C182E32" w14:textId="77777777" w:rsidR="00D507DF" w:rsidRPr="005E30F8" w:rsidRDefault="00D507DF" w:rsidP="005B0A30">
                  <w:pPr>
                    <w:rPr>
                      <w:rFonts w:ascii="Arial" w:hAnsi="Arial" w:cs="Arial"/>
                      <w:sz w:val="22"/>
                      <w:szCs w:val="22"/>
                    </w:rPr>
                  </w:pPr>
                  <w:r w:rsidRPr="005E30F8">
                    <w:rPr>
                      <w:rFonts w:ascii="Arial" w:hAnsi="Arial" w:cs="Arial"/>
                      <w:sz w:val="22"/>
                      <w:szCs w:val="22"/>
                    </w:rPr>
                    <w:t>Planned</w:t>
                  </w:r>
                </w:p>
              </w:tc>
              <w:tc>
                <w:tcPr>
                  <w:tcW w:w="1905" w:type="dxa"/>
                  <w:shd w:val="clear" w:color="auto" w:fill="DAEEF3" w:themeFill="accent5" w:themeFillTint="33"/>
                </w:tcPr>
                <w:p w14:paraId="06B10C95" w14:textId="77777777" w:rsidR="00D507DF" w:rsidRPr="005E30F8" w:rsidRDefault="00D507DF" w:rsidP="005B0A30">
                  <w:pPr>
                    <w:rPr>
                      <w:rFonts w:ascii="Arial" w:hAnsi="Arial" w:cs="Arial"/>
                      <w:sz w:val="22"/>
                      <w:szCs w:val="22"/>
                    </w:rPr>
                  </w:pPr>
                  <w:r w:rsidRPr="005E30F8">
                    <w:rPr>
                      <w:rFonts w:ascii="Arial" w:hAnsi="Arial" w:cs="Arial"/>
                      <w:sz w:val="22"/>
                      <w:szCs w:val="22"/>
                    </w:rPr>
                    <w:t>Planned</w:t>
                  </w:r>
                </w:p>
              </w:tc>
            </w:tr>
            <w:tr w:rsidR="00D507DF" w:rsidRPr="005E30F8" w14:paraId="7BA5B0B4" w14:textId="77777777" w:rsidTr="005B0A30">
              <w:trPr>
                <w:trHeight w:val="453"/>
              </w:trPr>
              <w:tc>
                <w:tcPr>
                  <w:tcW w:w="1854" w:type="dxa"/>
                </w:tcPr>
                <w:p w14:paraId="16B46CBD" w14:textId="77777777" w:rsidR="00D507DF" w:rsidRPr="005E30F8" w:rsidRDefault="00D507DF" w:rsidP="005B0A30">
                  <w:pPr>
                    <w:rPr>
                      <w:rFonts w:ascii="Arial" w:hAnsi="Arial" w:cs="Arial"/>
                      <w:sz w:val="22"/>
                      <w:szCs w:val="22"/>
                    </w:rPr>
                  </w:pPr>
                </w:p>
              </w:tc>
              <w:tc>
                <w:tcPr>
                  <w:tcW w:w="1616" w:type="dxa"/>
                </w:tcPr>
                <w:p w14:paraId="22BC55C5" w14:textId="77777777" w:rsidR="00D507DF" w:rsidRPr="005E30F8" w:rsidRDefault="00D507DF" w:rsidP="005B0A30">
                  <w:pPr>
                    <w:rPr>
                      <w:rFonts w:ascii="Arial" w:hAnsi="Arial" w:cs="Arial"/>
                      <w:sz w:val="22"/>
                      <w:szCs w:val="22"/>
                    </w:rPr>
                  </w:pPr>
                </w:p>
              </w:tc>
              <w:tc>
                <w:tcPr>
                  <w:tcW w:w="1905" w:type="dxa"/>
                </w:tcPr>
                <w:p w14:paraId="2E332881" w14:textId="77777777" w:rsidR="00D507DF" w:rsidRPr="005E30F8" w:rsidRDefault="00D507DF" w:rsidP="005B0A30">
                  <w:pPr>
                    <w:rPr>
                      <w:rFonts w:ascii="Arial" w:hAnsi="Arial" w:cs="Arial"/>
                      <w:sz w:val="22"/>
                      <w:szCs w:val="22"/>
                    </w:rPr>
                  </w:pPr>
                </w:p>
              </w:tc>
            </w:tr>
            <w:tr w:rsidR="00D507DF" w:rsidRPr="005E30F8" w14:paraId="19EA69EA" w14:textId="77777777" w:rsidTr="005B0A30">
              <w:trPr>
                <w:trHeight w:val="474"/>
              </w:trPr>
              <w:tc>
                <w:tcPr>
                  <w:tcW w:w="1854" w:type="dxa"/>
                </w:tcPr>
                <w:p w14:paraId="1E78F369" w14:textId="77777777" w:rsidR="00D507DF" w:rsidRPr="005E30F8" w:rsidRDefault="00D507DF" w:rsidP="005B0A30">
                  <w:pPr>
                    <w:rPr>
                      <w:rFonts w:ascii="Arial" w:hAnsi="Arial" w:cs="Arial"/>
                      <w:sz w:val="22"/>
                      <w:szCs w:val="22"/>
                    </w:rPr>
                  </w:pPr>
                </w:p>
              </w:tc>
              <w:tc>
                <w:tcPr>
                  <w:tcW w:w="1616" w:type="dxa"/>
                </w:tcPr>
                <w:p w14:paraId="211ECD1A" w14:textId="77777777" w:rsidR="00D507DF" w:rsidRPr="005E30F8" w:rsidRDefault="00D507DF" w:rsidP="005B0A30">
                  <w:pPr>
                    <w:rPr>
                      <w:rFonts w:ascii="Arial" w:hAnsi="Arial" w:cs="Arial"/>
                      <w:sz w:val="22"/>
                      <w:szCs w:val="22"/>
                    </w:rPr>
                  </w:pPr>
                </w:p>
              </w:tc>
              <w:tc>
                <w:tcPr>
                  <w:tcW w:w="1905" w:type="dxa"/>
                </w:tcPr>
                <w:p w14:paraId="35AF1CA3" w14:textId="77777777" w:rsidR="00D507DF" w:rsidRPr="005E30F8" w:rsidRDefault="00D507DF" w:rsidP="005B0A30">
                  <w:pPr>
                    <w:rPr>
                      <w:rFonts w:ascii="Arial" w:hAnsi="Arial" w:cs="Arial"/>
                      <w:sz w:val="22"/>
                      <w:szCs w:val="22"/>
                    </w:rPr>
                  </w:pPr>
                </w:p>
              </w:tc>
            </w:tr>
            <w:tr w:rsidR="00D507DF" w:rsidRPr="005E30F8" w14:paraId="2D203C1D" w14:textId="77777777" w:rsidTr="005B0A30">
              <w:trPr>
                <w:trHeight w:val="474"/>
              </w:trPr>
              <w:tc>
                <w:tcPr>
                  <w:tcW w:w="1854" w:type="dxa"/>
                </w:tcPr>
                <w:p w14:paraId="50EE0189" w14:textId="77777777" w:rsidR="00D507DF" w:rsidRPr="005E30F8" w:rsidRDefault="00D507DF" w:rsidP="005B0A30">
                  <w:pPr>
                    <w:rPr>
                      <w:rFonts w:ascii="Arial" w:hAnsi="Arial" w:cs="Arial"/>
                      <w:sz w:val="22"/>
                      <w:szCs w:val="22"/>
                    </w:rPr>
                  </w:pPr>
                </w:p>
              </w:tc>
              <w:tc>
                <w:tcPr>
                  <w:tcW w:w="1616" w:type="dxa"/>
                </w:tcPr>
                <w:p w14:paraId="55BDC234" w14:textId="77777777" w:rsidR="00D507DF" w:rsidRPr="005E30F8" w:rsidRDefault="00D507DF" w:rsidP="005B0A30">
                  <w:pPr>
                    <w:rPr>
                      <w:rFonts w:ascii="Arial" w:hAnsi="Arial" w:cs="Arial"/>
                      <w:sz w:val="22"/>
                      <w:szCs w:val="22"/>
                    </w:rPr>
                  </w:pPr>
                </w:p>
              </w:tc>
              <w:tc>
                <w:tcPr>
                  <w:tcW w:w="1905" w:type="dxa"/>
                </w:tcPr>
                <w:p w14:paraId="6BD03222" w14:textId="77777777" w:rsidR="00D507DF" w:rsidRPr="005E30F8" w:rsidRDefault="00D507DF" w:rsidP="005B0A30">
                  <w:pPr>
                    <w:rPr>
                      <w:rFonts w:ascii="Arial" w:hAnsi="Arial" w:cs="Arial"/>
                      <w:sz w:val="22"/>
                      <w:szCs w:val="22"/>
                    </w:rPr>
                  </w:pPr>
                </w:p>
              </w:tc>
            </w:tr>
            <w:tr w:rsidR="00D507DF" w:rsidRPr="005E30F8" w14:paraId="2475BD2C" w14:textId="77777777" w:rsidTr="005B0A30">
              <w:trPr>
                <w:trHeight w:val="474"/>
              </w:trPr>
              <w:tc>
                <w:tcPr>
                  <w:tcW w:w="1854" w:type="dxa"/>
                </w:tcPr>
                <w:p w14:paraId="48AEDE74" w14:textId="77777777" w:rsidR="00D507DF" w:rsidRPr="005E30F8" w:rsidRDefault="00D507DF" w:rsidP="005B0A30">
                  <w:pPr>
                    <w:rPr>
                      <w:rFonts w:ascii="Arial" w:hAnsi="Arial" w:cs="Arial"/>
                      <w:sz w:val="22"/>
                      <w:szCs w:val="22"/>
                    </w:rPr>
                  </w:pPr>
                </w:p>
              </w:tc>
              <w:tc>
                <w:tcPr>
                  <w:tcW w:w="1616" w:type="dxa"/>
                </w:tcPr>
                <w:p w14:paraId="7798F1A3" w14:textId="77777777" w:rsidR="00D507DF" w:rsidRPr="005E30F8" w:rsidRDefault="00D507DF" w:rsidP="005B0A30">
                  <w:pPr>
                    <w:rPr>
                      <w:rFonts w:ascii="Arial" w:hAnsi="Arial" w:cs="Arial"/>
                      <w:sz w:val="22"/>
                      <w:szCs w:val="22"/>
                    </w:rPr>
                  </w:pPr>
                </w:p>
              </w:tc>
              <w:tc>
                <w:tcPr>
                  <w:tcW w:w="1905" w:type="dxa"/>
                </w:tcPr>
                <w:p w14:paraId="417AF0D4" w14:textId="77777777" w:rsidR="00D507DF" w:rsidRPr="005E30F8" w:rsidRDefault="00D507DF" w:rsidP="005B0A30">
                  <w:pPr>
                    <w:rPr>
                      <w:rFonts w:ascii="Arial" w:hAnsi="Arial" w:cs="Arial"/>
                      <w:sz w:val="22"/>
                      <w:szCs w:val="22"/>
                    </w:rPr>
                  </w:pPr>
                </w:p>
              </w:tc>
            </w:tr>
            <w:tr w:rsidR="00D507DF" w:rsidRPr="005E30F8" w14:paraId="7F55C167" w14:textId="77777777" w:rsidTr="005B0A30">
              <w:trPr>
                <w:trHeight w:val="453"/>
              </w:trPr>
              <w:tc>
                <w:tcPr>
                  <w:tcW w:w="1854" w:type="dxa"/>
                </w:tcPr>
                <w:p w14:paraId="53E717C0" w14:textId="77777777" w:rsidR="00D507DF" w:rsidRPr="005E30F8" w:rsidRDefault="00D507DF" w:rsidP="005B0A30">
                  <w:pPr>
                    <w:rPr>
                      <w:rFonts w:ascii="Arial" w:hAnsi="Arial" w:cs="Arial"/>
                      <w:sz w:val="22"/>
                      <w:szCs w:val="22"/>
                    </w:rPr>
                  </w:pPr>
                </w:p>
              </w:tc>
              <w:tc>
                <w:tcPr>
                  <w:tcW w:w="1616" w:type="dxa"/>
                </w:tcPr>
                <w:p w14:paraId="638707A0" w14:textId="77777777" w:rsidR="00D507DF" w:rsidRPr="005E30F8" w:rsidRDefault="00D507DF" w:rsidP="005B0A30">
                  <w:pPr>
                    <w:rPr>
                      <w:rFonts w:ascii="Arial" w:hAnsi="Arial" w:cs="Arial"/>
                      <w:sz w:val="22"/>
                      <w:szCs w:val="22"/>
                    </w:rPr>
                  </w:pPr>
                </w:p>
              </w:tc>
              <w:tc>
                <w:tcPr>
                  <w:tcW w:w="1905" w:type="dxa"/>
                </w:tcPr>
                <w:p w14:paraId="4E3C6E06" w14:textId="77777777" w:rsidR="00D507DF" w:rsidRPr="005E30F8" w:rsidRDefault="00D507DF" w:rsidP="005B0A30">
                  <w:pPr>
                    <w:rPr>
                      <w:rFonts w:ascii="Arial" w:hAnsi="Arial" w:cs="Arial"/>
                      <w:sz w:val="22"/>
                      <w:szCs w:val="22"/>
                    </w:rPr>
                  </w:pPr>
                </w:p>
              </w:tc>
            </w:tr>
            <w:tr w:rsidR="00D507DF" w:rsidRPr="005E30F8" w14:paraId="18B69FCD" w14:textId="77777777" w:rsidTr="005B0A30">
              <w:trPr>
                <w:trHeight w:val="474"/>
              </w:trPr>
              <w:tc>
                <w:tcPr>
                  <w:tcW w:w="1854" w:type="dxa"/>
                </w:tcPr>
                <w:p w14:paraId="17E99BD5" w14:textId="77777777" w:rsidR="00D507DF" w:rsidRPr="005E30F8" w:rsidRDefault="00D507DF" w:rsidP="005B0A30">
                  <w:pPr>
                    <w:rPr>
                      <w:rFonts w:ascii="Arial" w:hAnsi="Arial" w:cs="Arial"/>
                      <w:sz w:val="22"/>
                      <w:szCs w:val="22"/>
                    </w:rPr>
                  </w:pPr>
                </w:p>
              </w:tc>
              <w:tc>
                <w:tcPr>
                  <w:tcW w:w="1616" w:type="dxa"/>
                </w:tcPr>
                <w:p w14:paraId="780C0754" w14:textId="77777777" w:rsidR="00D507DF" w:rsidRPr="005E30F8" w:rsidRDefault="00D507DF" w:rsidP="005B0A30">
                  <w:pPr>
                    <w:rPr>
                      <w:rFonts w:ascii="Arial" w:hAnsi="Arial" w:cs="Arial"/>
                      <w:sz w:val="22"/>
                      <w:szCs w:val="22"/>
                    </w:rPr>
                  </w:pPr>
                </w:p>
              </w:tc>
              <w:tc>
                <w:tcPr>
                  <w:tcW w:w="1905" w:type="dxa"/>
                </w:tcPr>
                <w:p w14:paraId="00821044" w14:textId="77777777" w:rsidR="00D507DF" w:rsidRPr="005E30F8" w:rsidRDefault="00D507DF" w:rsidP="005B0A30">
                  <w:pPr>
                    <w:rPr>
                      <w:rFonts w:ascii="Arial" w:hAnsi="Arial" w:cs="Arial"/>
                      <w:sz w:val="22"/>
                      <w:szCs w:val="22"/>
                    </w:rPr>
                  </w:pPr>
                </w:p>
              </w:tc>
            </w:tr>
            <w:tr w:rsidR="00D507DF" w:rsidRPr="005E30F8" w14:paraId="510F9410" w14:textId="77777777" w:rsidTr="005B0A30">
              <w:trPr>
                <w:trHeight w:val="474"/>
              </w:trPr>
              <w:tc>
                <w:tcPr>
                  <w:tcW w:w="1854" w:type="dxa"/>
                  <w:shd w:val="clear" w:color="auto" w:fill="DAEEF3" w:themeFill="accent5" w:themeFillTint="33"/>
                </w:tcPr>
                <w:p w14:paraId="311D3D90" w14:textId="77777777" w:rsidR="00D507DF" w:rsidRPr="005E30F8" w:rsidRDefault="00D507DF" w:rsidP="005B0A30">
                  <w:pPr>
                    <w:rPr>
                      <w:rFonts w:ascii="Arial" w:hAnsi="Arial" w:cs="Arial"/>
                      <w:sz w:val="22"/>
                      <w:szCs w:val="22"/>
                    </w:rPr>
                  </w:pPr>
                  <w:r w:rsidRPr="005E30F8">
                    <w:rPr>
                      <w:rFonts w:ascii="Arial" w:hAnsi="Arial" w:cs="Arial"/>
                      <w:sz w:val="22"/>
                      <w:szCs w:val="22"/>
                    </w:rPr>
                    <w:t>Final Total</w:t>
                  </w:r>
                </w:p>
              </w:tc>
              <w:tc>
                <w:tcPr>
                  <w:tcW w:w="1616" w:type="dxa"/>
                  <w:shd w:val="clear" w:color="auto" w:fill="DAEEF3" w:themeFill="accent5" w:themeFillTint="33"/>
                </w:tcPr>
                <w:p w14:paraId="49CF843B" w14:textId="77777777" w:rsidR="00D507DF" w:rsidRPr="005E30F8" w:rsidRDefault="00D507DF" w:rsidP="005B0A30">
                  <w:pPr>
                    <w:rPr>
                      <w:rFonts w:ascii="Arial" w:hAnsi="Arial" w:cs="Arial"/>
                      <w:sz w:val="22"/>
                      <w:szCs w:val="22"/>
                    </w:rPr>
                  </w:pPr>
                </w:p>
              </w:tc>
              <w:tc>
                <w:tcPr>
                  <w:tcW w:w="1905" w:type="dxa"/>
                  <w:shd w:val="clear" w:color="auto" w:fill="DAEEF3" w:themeFill="accent5" w:themeFillTint="33"/>
                </w:tcPr>
                <w:p w14:paraId="3910B57F" w14:textId="77777777" w:rsidR="00D507DF" w:rsidRPr="005E30F8" w:rsidRDefault="00D507DF" w:rsidP="005B0A30">
                  <w:pPr>
                    <w:rPr>
                      <w:rFonts w:ascii="Arial" w:hAnsi="Arial" w:cs="Arial"/>
                      <w:sz w:val="22"/>
                      <w:szCs w:val="22"/>
                    </w:rPr>
                  </w:pPr>
                </w:p>
              </w:tc>
            </w:tr>
          </w:tbl>
          <w:p w14:paraId="5DB01C3A"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5E30F8">
              <w:rPr>
                <w:rFonts w:ascii="Arial" w:hAnsi="Arial" w:cs="Arial"/>
                <w:b/>
                <w:sz w:val="22"/>
                <w:szCs w:val="22"/>
              </w:rPr>
              <w:br/>
              <w:t>Key Milestone Dates:</w:t>
            </w:r>
          </w:p>
          <w:p w14:paraId="4837C4EC"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5E30F8" w14:paraId="5CF36C11" w14:textId="77777777" w:rsidTr="005B0A30">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10794" w:type="dxa"/>
            <w:gridSpan w:val="2"/>
            <w:tcBorders>
              <w:bottom w:val="single" w:sz="4" w:space="0" w:color="auto"/>
            </w:tcBorders>
            <w:shd w:val="clear" w:color="auto" w:fill="D9D9D9" w:themeFill="background1" w:themeFillShade="D9"/>
            <w:vAlign w:val="center"/>
          </w:tcPr>
          <w:p w14:paraId="3DE3885F" w14:textId="77777777" w:rsidR="00D507DF" w:rsidRPr="005E30F8" w:rsidRDefault="00D507DF" w:rsidP="005B0A30">
            <w:pPr>
              <w:rPr>
                <w:rFonts w:ascii="Arial" w:hAnsi="Arial" w:cs="Arial"/>
                <w:sz w:val="22"/>
                <w:szCs w:val="22"/>
              </w:rPr>
            </w:pPr>
            <w:r w:rsidRPr="005E30F8">
              <w:rPr>
                <w:rFonts w:ascii="Arial" w:hAnsi="Arial" w:cs="Arial"/>
                <w:sz w:val="22"/>
                <w:szCs w:val="22"/>
              </w:rPr>
              <w:lastRenderedPageBreak/>
              <w:t>Financials</w:t>
            </w:r>
          </w:p>
        </w:tc>
      </w:tr>
      <w:tr w:rsidR="00D507DF" w:rsidRPr="005E30F8" w14:paraId="11EE04A0" w14:textId="77777777" w:rsidTr="005B0A30">
        <w:trPr>
          <w:cnfStyle w:val="000000010000" w:firstRow="0" w:lastRow="0" w:firstColumn="0" w:lastColumn="0" w:oddVBand="0" w:evenVBand="0" w:oddHBand="0" w:evenHBand="1" w:firstRowFirstColumn="0" w:firstRowLastColumn="0" w:lastRowFirstColumn="0" w:lastRowLastColumn="0"/>
          <w:trHeight w:val="2109"/>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0185B3ED" w14:textId="77777777" w:rsidR="00D507DF" w:rsidRPr="005E30F8" w:rsidRDefault="00D507DF" w:rsidP="005B0A30">
            <w:pPr>
              <w:rPr>
                <w:rFonts w:ascii="Arial" w:hAnsi="Arial" w:cs="Arial"/>
                <w:sz w:val="22"/>
                <w:szCs w:val="22"/>
              </w:rPr>
            </w:pPr>
            <w:r w:rsidRPr="005E30F8">
              <w:rPr>
                <w:rFonts w:ascii="Arial" w:hAnsi="Arial" w:cs="Arial"/>
                <w:sz w:val="22"/>
                <w:szCs w:val="22"/>
              </w:rPr>
              <w:t>Annual income and expenditure for past three years:</w:t>
            </w:r>
          </w:p>
          <w:p w14:paraId="01544638" w14:textId="77777777" w:rsidR="00D507DF" w:rsidRPr="005E30F8" w:rsidRDefault="00D507DF" w:rsidP="005B0A30">
            <w:pPr>
              <w:rPr>
                <w:rFonts w:ascii="Arial" w:hAnsi="Arial" w:cs="Arial"/>
                <w:sz w:val="22"/>
                <w:szCs w:val="22"/>
              </w:rPr>
            </w:pPr>
            <w:r w:rsidRPr="005E30F8">
              <w:rPr>
                <w:rFonts w:ascii="Arial" w:hAnsi="Arial" w:cs="Arial"/>
                <w:sz w:val="22"/>
                <w:szCs w:val="22"/>
              </w:rPr>
              <w:t>- total income</w:t>
            </w:r>
          </w:p>
          <w:p w14:paraId="191691E3" w14:textId="77777777" w:rsidR="00D507DF" w:rsidRPr="005E30F8" w:rsidRDefault="00D507DF" w:rsidP="005B0A30">
            <w:pPr>
              <w:rPr>
                <w:rFonts w:ascii="Arial" w:hAnsi="Arial" w:cs="Arial"/>
                <w:sz w:val="22"/>
                <w:szCs w:val="22"/>
              </w:rPr>
            </w:pPr>
            <w:r w:rsidRPr="005E30F8">
              <w:rPr>
                <w:rFonts w:ascii="Arial" w:hAnsi="Arial" w:cs="Arial"/>
                <w:sz w:val="22"/>
                <w:szCs w:val="22"/>
              </w:rPr>
              <w:t>- voluntary income</w:t>
            </w:r>
          </w:p>
          <w:p w14:paraId="11E771A4" w14:textId="77777777" w:rsidR="00D507DF" w:rsidRPr="005E30F8" w:rsidRDefault="00D507DF" w:rsidP="005B0A30">
            <w:pPr>
              <w:rPr>
                <w:rFonts w:ascii="Arial" w:hAnsi="Arial" w:cs="Arial"/>
                <w:sz w:val="22"/>
                <w:szCs w:val="22"/>
              </w:rPr>
            </w:pPr>
            <w:r w:rsidRPr="005E30F8">
              <w:rPr>
                <w:rFonts w:ascii="Arial" w:hAnsi="Arial" w:cs="Arial"/>
                <w:sz w:val="22"/>
                <w:szCs w:val="22"/>
              </w:rPr>
              <w:t>- primary income source</w:t>
            </w:r>
          </w:p>
          <w:p w14:paraId="76FF664C" w14:textId="77777777" w:rsidR="00D507DF" w:rsidRPr="005E30F8" w:rsidRDefault="00D507DF" w:rsidP="005B0A30">
            <w:pPr>
              <w:rPr>
                <w:rFonts w:ascii="Arial" w:hAnsi="Arial" w:cs="Arial"/>
                <w:sz w:val="22"/>
                <w:szCs w:val="22"/>
              </w:rPr>
            </w:pPr>
            <w:r w:rsidRPr="005E30F8">
              <w:rPr>
                <w:rFonts w:ascii="Arial" w:hAnsi="Arial" w:cs="Arial"/>
                <w:sz w:val="22"/>
                <w:szCs w:val="22"/>
              </w:rPr>
              <w:t>- corporate fundraising income</w:t>
            </w:r>
          </w:p>
        </w:tc>
        <w:tc>
          <w:tcPr>
            <w:tcW w:w="5601" w:type="dxa"/>
            <w:tcBorders>
              <w:left w:val="single" w:sz="4" w:space="0" w:color="auto"/>
              <w:bottom w:val="single" w:sz="4" w:space="0" w:color="auto"/>
            </w:tcBorders>
            <w:shd w:val="clear" w:color="auto" w:fill="auto"/>
            <w:vAlign w:val="center"/>
          </w:tcPr>
          <w:tbl>
            <w:tblPr>
              <w:tblStyle w:val="TableGrid"/>
              <w:tblpPr w:leftFromText="180" w:rightFromText="180" w:vertAnchor="text" w:tblpY="-195"/>
              <w:tblOverlap w:val="never"/>
              <w:tblW w:w="0" w:type="auto"/>
              <w:tblLook w:val="04A0" w:firstRow="1" w:lastRow="0" w:firstColumn="1" w:lastColumn="0" w:noHBand="0" w:noVBand="1"/>
            </w:tblPr>
            <w:tblGrid>
              <w:gridCol w:w="1696"/>
              <w:gridCol w:w="1186"/>
              <w:gridCol w:w="1215"/>
              <w:gridCol w:w="1215"/>
            </w:tblGrid>
            <w:tr w:rsidR="00D507DF" w:rsidRPr="005E30F8" w14:paraId="57E5D9DC" w14:textId="77777777" w:rsidTr="005B0A30">
              <w:tc>
                <w:tcPr>
                  <w:tcW w:w="1696" w:type="dxa"/>
                </w:tcPr>
                <w:p w14:paraId="3F045F44" w14:textId="77777777" w:rsidR="00D507DF" w:rsidRPr="005E30F8" w:rsidRDefault="00D507DF" w:rsidP="005B0A30">
                  <w:pPr>
                    <w:rPr>
                      <w:rFonts w:ascii="Arial" w:hAnsi="Arial" w:cs="Arial"/>
                      <w:b/>
                      <w:sz w:val="22"/>
                      <w:szCs w:val="22"/>
                    </w:rPr>
                  </w:pPr>
                </w:p>
              </w:tc>
              <w:tc>
                <w:tcPr>
                  <w:tcW w:w="1186" w:type="dxa"/>
                </w:tcPr>
                <w:p w14:paraId="25C79A48" w14:textId="77777777" w:rsidR="00D507DF" w:rsidRPr="005E30F8" w:rsidRDefault="00D507DF" w:rsidP="005B0A30">
                  <w:pPr>
                    <w:rPr>
                      <w:rFonts w:ascii="Arial" w:hAnsi="Arial" w:cs="Arial"/>
                      <w:b/>
                      <w:color w:val="FF0000"/>
                      <w:sz w:val="22"/>
                      <w:szCs w:val="22"/>
                    </w:rPr>
                  </w:pPr>
                  <w:r w:rsidRPr="005E30F8">
                    <w:rPr>
                      <w:rFonts w:ascii="Arial" w:hAnsi="Arial" w:cs="Arial"/>
                      <w:b/>
                      <w:color w:val="FF0000"/>
                      <w:sz w:val="22"/>
                      <w:szCs w:val="22"/>
                    </w:rPr>
                    <w:t>2016</w:t>
                  </w:r>
                </w:p>
              </w:tc>
              <w:tc>
                <w:tcPr>
                  <w:tcW w:w="1215" w:type="dxa"/>
                </w:tcPr>
                <w:p w14:paraId="7576892E" w14:textId="77777777" w:rsidR="00D507DF" w:rsidRPr="005E30F8" w:rsidRDefault="00D507DF" w:rsidP="005B0A30">
                  <w:pPr>
                    <w:rPr>
                      <w:rFonts w:ascii="Arial" w:hAnsi="Arial" w:cs="Arial"/>
                      <w:b/>
                      <w:color w:val="FF0000"/>
                      <w:sz w:val="22"/>
                      <w:szCs w:val="22"/>
                    </w:rPr>
                  </w:pPr>
                  <w:r w:rsidRPr="005E30F8">
                    <w:rPr>
                      <w:rFonts w:ascii="Arial" w:hAnsi="Arial" w:cs="Arial"/>
                      <w:b/>
                      <w:color w:val="FF0000"/>
                      <w:sz w:val="22"/>
                      <w:szCs w:val="22"/>
                    </w:rPr>
                    <w:t>2017</w:t>
                  </w:r>
                </w:p>
              </w:tc>
              <w:tc>
                <w:tcPr>
                  <w:tcW w:w="1215" w:type="dxa"/>
                </w:tcPr>
                <w:p w14:paraId="5F799F6C" w14:textId="77777777" w:rsidR="00D507DF" w:rsidRPr="005E30F8" w:rsidRDefault="00D507DF" w:rsidP="005B0A30">
                  <w:pPr>
                    <w:rPr>
                      <w:rFonts w:ascii="Arial" w:hAnsi="Arial" w:cs="Arial"/>
                      <w:b/>
                      <w:color w:val="FF0000"/>
                      <w:sz w:val="22"/>
                      <w:szCs w:val="22"/>
                    </w:rPr>
                  </w:pPr>
                  <w:r w:rsidRPr="005E30F8">
                    <w:rPr>
                      <w:rFonts w:ascii="Arial" w:hAnsi="Arial" w:cs="Arial"/>
                      <w:b/>
                      <w:color w:val="FF0000"/>
                      <w:sz w:val="22"/>
                      <w:szCs w:val="22"/>
                    </w:rPr>
                    <w:t>2018</w:t>
                  </w:r>
                </w:p>
              </w:tc>
            </w:tr>
            <w:tr w:rsidR="00D507DF" w:rsidRPr="005E30F8" w14:paraId="1061ED62" w14:textId="77777777" w:rsidTr="005B0A30">
              <w:tc>
                <w:tcPr>
                  <w:tcW w:w="1696" w:type="dxa"/>
                </w:tcPr>
                <w:p w14:paraId="27E3AEC8" w14:textId="77777777" w:rsidR="00D507DF" w:rsidRPr="005E30F8" w:rsidRDefault="00D507DF" w:rsidP="005B0A30">
                  <w:pPr>
                    <w:rPr>
                      <w:rFonts w:ascii="Arial" w:hAnsi="Arial" w:cs="Arial"/>
                      <w:b/>
                      <w:sz w:val="22"/>
                      <w:szCs w:val="22"/>
                    </w:rPr>
                  </w:pPr>
                  <w:r w:rsidRPr="005E30F8">
                    <w:rPr>
                      <w:rFonts w:ascii="Arial" w:hAnsi="Arial" w:cs="Arial"/>
                      <w:b/>
                      <w:sz w:val="22"/>
                      <w:szCs w:val="22"/>
                    </w:rPr>
                    <w:t>Total Income</w:t>
                  </w:r>
                </w:p>
              </w:tc>
              <w:tc>
                <w:tcPr>
                  <w:tcW w:w="1186" w:type="dxa"/>
                </w:tcPr>
                <w:p w14:paraId="64B4EAAC" w14:textId="77777777" w:rsidR="00D507DF" w:rsidRPr="005E30F8" w:rsidRDefault="00D507DF" w:rsidP="005B0A30">
                  <w:pPr>
                    <w:rPr>
                      <w:rFonts w:ascii="Arial" w:hAnsi="Arial" w:cs="Arial"/>
                      <w:b/>
                      <w:sz w:val="22"/>
                      <w:szCs w:val="22"/>
                    </w:rPr>
                  </w:pPr>
                </w:p>
              </w:tc>
              <w:tc>
                <w:tcPr>
                  <w:tcW w:w="1215" w:type="dxa"/>
                </w:tcPr>
                <w:p w14:paraId="0B9BB549" w14:textId="77777777" w:rsidR="00D507DF" w:rsidRPr="005E30F8" w:rsidRDefault="00D507DF" w:rsidP="005B0A30">
                  <w:pPr>
                    <w:rPr>
                      <w:rFonts w:ascii="Arial" w:hAnsi="Arial" w:cs="Arial"/>
                      <w:b/>
                      <w:sz w:val="22"/>
                      <w:szCs w:val="22"/>
                    </w:rPr>
                  </w:pPr>
                </w:p>
              </w:tc>
              <w:tc>
                <w:tcPr>
                  <w:tcW w:w="1215" w:type="dxa"/>
                </w:tcPr>
                <w:p w14:paraId="6F865B1A" w14:textId="77777777" w:rsidR="00D507DF" w:rsidRPr="005E30F8" w:rsidRDefault="00D507DF" w:rsidP="005B0A30">
                  <w:pPr>
                    <w:rPr>
                      <w:rFonts w:ascii="Arial" w:hAnsi="Arial" w:cs="Arial"/>
                      <w:b/>
                      <w:sz w:val="22"/>
                      <w:szCs w:val="22"/>
                    </w:rPr>
                  </w:pPr>
                </w:p>
              </w:tc>
            </w:tr>
            <w:tr w:rsidR="00D507DF" w:rsidRPr="005E30F8" w14:paraId="050BBAF7" w14:textId="77777777" w:rsidTr="005B0A30">
              <w:tc>
                <w:tcPr>
                  <w:tcW w:w="1696" w:type="dxa"/>
                </w:tcPr>
                <w:p w14:paraId="17DC82AC" w14:textId="77777777" w:rsidR="00D507DF" w:rsidRPr="005E30F8" w:rsidRDefault="00D507DF" w:rsidP="005B0A30">
                  <w:pPr>
                    <w:rPr>
                      <w:rFonts w:ascii="Arial" w:hAnsi="Arial" w:cs="Arial"/>
                      <w:b/>
                      <w:sz w:val="22"/>
                      <w:szCs w:val="22"/>
                    </w:rPr>
                  </w:pPr>
                  <w:r w:rsidRPr="005E30F8">
                    <w:rPr>
                      <w:rFonts w:ascii="Arial" w:hAnsi="Arial" w:cs="Arial"/>
                      <w:b/>
                      <w:sz w:val="22"/>
                      <w:szCs w:val="22"/>
                    </w:rPr>
                    <w:t>Voluntary</w:t>
                  </w:r>
                </w:p>
              </w:tc>
              <w:tc>
                <w:tcPr>
                  <w:tcW w:w="1186" w:type="dxa"/>
                </w:tcPr>
                <w:p w14:paraId="018DD190" w14:textId="77777777" w:rsidR="00D507DF" w:rsidRPr="005E30F8" w:rsidRDefault="00D507DF" w:rsidP="005B0A30">
                  <w:pPr>
                    <w:rPr>
                      <w:rFonts w:ascii="Arial" w:hAnsi="Arial" w:cs="Arial"/>
                      <w:b/>
                      <w:sz w:val="22"/>
                      <w:szCs w:val="22"/>
                    </w:rPr>
                  </w:pPr>
                </w:p>
              </w:tc>
              <w:tc>
                <w:tcPr>
                  <w:tcW w:w="1215" w:type="dxa"/>
                </w:tcPr>
                <w:p w14:paraId="38AD22F5" w14:textId="77777777" w:rsidR="00D507DF" w:rsidRPr="005E30F8" w:rsidRDefault="00D507DF" w:rsidP="005B0A30">
                  <w:pPr>
                    <w:rPr>
                      <w:rFonts w:ascii="Arial" w:hAnsi="Arial" w:cs="Arial"/>
                      <w:b/>
                      <w:sz w:val="22"/>
                      <w:szCs w:val="22"/>
                    </w:rPr>
                  </w:pPr>
                </w:p>
              </w:tc>
              <w:tc>
                <w:tcPr>
                  <w:tcW w:w="1215" w:type="dxa"/>
                </w:tcPr>
                <w:p w14:paraId="6522D9D5" w14:textId="77777777" w:rsidR="00D507DF" w:rsidRPr="005E30F8" w:rsidRDefault="00D507DF" w:rsidP="005B0A30">
                  <w:pPr>
                    <w:rPr>
                      <w:rFonts w:ascii="Arial" w:hAnsi="Arial" w:cs="Arial"/>
                      <w:b/>
                      <w:sz w:val="22"/>
                      <w:szCs w:val="22"/>
                    </w:rPr>
                  </w:pPr>
                </w:p>
              </w:tc>
            </w:tr>
            <w:tr w:rsidR="00D507DF" w:rsidRPr="005E30F8" w14:paraId="2EFB10F7" w14:textId="77777777" w:rsidTr="005B0A30">
              <w:tc>
                <w:tcPr>
                  <w:tcW w:w="1696" w:type="dxa"/>
                </w:tcPr>
                <w:p w14:paraId="2E104F80" w14:textId="77777777" w:rsidR="00D507DF" w:rsidRPr="005E30F8" w:rsidRDefault="00D507DF" w:rsidP="005B0A30">
                  <w:pPr>
                    <w:rPr>
                      <w:rFonts w:ascii="Arial" w:hAnsi="Arial" w:cs="Arial"/>
                      <w:b/>
                      <w:sz w:val="22"/>
                      <w:szCs w:val="22"/>
                    </w:rPr>
                  </w:pPr>
                  <w:r w:rsidRPr="005E30F8">
                    <w:rPr>
                      <w:rFonts w:ascii="Arial" w:hAnsi="Arial" w:cs="Arial"/>
                      <w:b/>
                      <w:sz w:val="22"/>
                      <w:szCs w:val="22"/>
                    </w:rPr>
                    <w:t>Primary</w:t>
                  </w:r>
                </w:p>
              </w:tc>
              <w:tc>
                <w:tcPr>
                  <w:tcW w:w="1186" w:type="dxa"/>
                </w:tcPr>
                <w:p w14:paraId="42C6BD10" w14:textId="77777777" w:rsidR="00D507DF" w:rsidRPr="005E30F8" w:rsidRDefault="00D507DF" w:rsidP="005B0A30">
                  <w:pPr>
                    <w:rPr>
                      <w:rFonts w:ascii="Arial" w:hAnsi="Arial" w:cs="Arial"/>
                      <w:b/>
                      <w:sz w:val="22"/>
                      <w:szCs w:val="22"/>
                    </w:rPr>
                  </w:pPr>
                </w:p>
              </w:tc>
              <w:tc>
                <w:tcPr>
                  <w:tcW w:w="1215" w:type="dxa"/>
                </w:tcPr>
                <w:p w14:paraId="5D4FE74D" w14:textId="77777777" w:rsidR="00D507DF" w:rsidRPr="005E30F8" w:rsidRDefault="00D507DF" w:rsidP="005B0A30">
                  <w:pPr>
                    <w:rPr>
                      <w:rFonts w:ascii="Arial" w:hAnsi="Arial" w:cs="Arial"/>
                      <w:b/>
                      <w:sz w:val="22"/>
                      <w:szCs w:val="22"/>
                    </w:rPr>
                  </w:pPr>
                </w:p>
              </w:tc>
              <w:tc>
                <w:tcPr>
                  <w:tcW w:w="1215" w:type="dxa"/>
                </w:tcPr>
                <w:p w14:paraId="5D6962AB" w14:textId="77777777" w:rsidR="00D507DF" w:rsidRPr="005E30F8" w:rsidRDefault="00D507DF" w:rsidP="005B0A30">
                  <w:pPr>
                    <w:rPr>
                      <w:rFonts w:ascii="Arial" w:hAnsi="Arial" w:cs="Arial"/>
                      <w:b/>
                      <w:sz w:val="22"/>
                      <w:szCs w:val="22"/>
                    </w:rPr>
                  </w:pPr>
                </w:p>
              </w:tc>
            </w:tr>
            <w:tr w:rsidR="00D507DF" w:rsidRPr="005E30F8" w14:paraId="63F60D61" w14:textId="77777777" w:rsidTr="005B0A30">
              <w:tc>
                <w:tcPr>
                  <w:tcW w:w="1696" w:type="dxa"/>
                </w:tcPr>
                <w:p w14:paraId="70C69B36" w14:textId="77777777" w:rsidR="00D507DF" w:rsidRPr="005E30F8" w:rsidRDefault="00D507DF" w:rsidP="005B0A30">
                  <w:pPr>
                    <w:rPr>
                      <w:rFonts w:ascii="Arial" w:hAnsi="Arial" w:cs="Arial"/>
                      <w:b/>
                      <w:sz w:val="22"/>
                      <w:szCs w:val="22"/>
                    </w:rPr>
                  </w:pPr>
                  <w:r w:rsidRPr="005E30F8">
                    <w:rPr>
                      <w:rFonts w:ascii="Arial" w:hAnsi="Arial" w:cs="Arial"/>
                      <w:b/>
                      <w:sz w:val="22"/>
                      <w:szCs w:val="22"/>
                    </w:rPr>
                    <w:t>Corporate</w:t>
                  </w:r>
                </w:p>
              </w:tc>
              <w:tc>
                <w:tcPr>
                  <w:tcW w:w="1186" w:type="dxa"/>
                </w:tcPr>
                <w:p w14:paraId="0E3D4B66" w14:textId="77777777" w:rsidR="00D507DF" w:rsidRPr="005E30F8" w:rsidRDefault="00D507DF" w:rsidP="005B0A30">
                  <w:pPr>
                    <w:rPr>
                      <w:rFonts w:ascii="Arial" w:hAnsi="Arial" w:cs="Arial"/>
                      <w:b/>
                      <w:sz w:val="22"/>
                      <w:szCs w:val="22"/>
                    </w:rPr>
                  </w:pPr>
                </w:p>
              </w:tc>
              <w:tc>
                <w:tcPr>
                  <w:tcW w:w="1215" w:type="dxa"/>
                </w:tcPr>
                <w:p w14:paraId="6082475E" w14:textId="77777777" w:rsidR="00D507DF" w:rsidRPr="005E30F8" w:rsidRDefault="00D507DF" w:rsidP="005B0A30">
                  <w:pPr>
                    <w:rPr>
                      <w:rFonts w:ascii="Arial" w:hAnsi="Arial" w:cs="Arial"/>
                      <w:b/>
                      <w:sz w:val="22"/>
                      <w:szCs w:val="22"/>
                    </w:rPr>
                  </w:pPr>
                </w:p>
              </w:tc>
              <w:tc>
                <w:tcPr>
                  <w:tcW w:w="1215" w:type="dxa"/>
                </w:tcPr>
                <w:p w14:paraId="00F8CDA6" w14:textId="77777777" w:rsidR="00D507DF" w:rsidRPr="005E30F8" w:rsidRDefault="00D507DF" w:rsidP="005B0A30">
                  <w:pPr>
                    <w:rPr>
                      <w:rFonts w:ascii="Arial" w:hAnsi="Arial" w:cs="Arial"/>
                      <w:b/>
                      <w:sz w:val="22"/>
                      <w:szCs w:val="22"/>
                    </w:rPr>
                  </w:pPr>
                </w:p>
              </w:tc>
            </w:tr>
            <w:tr w:rsidR="00D507DF" w:rsidRPr="005E30F8" w14:paraId="29D38438" w14:textId="77777777" w:rsidTr="005B0A30">
              <w:tc>
                <w:tcPr>
                  <w:tcW w:w="1696" w:type="dxa"/>
                </w:tcPr>
                <w:p w14:paraId="716C254B" w14:textId="77777777" w:rsidR="00D507DF" w:rsidRPr="005E30F8" w:rsidRDefault="00D507DF" w:rsidP="005B0A30">
                  <w:pPr>
                    <w:rPr>
                      <w:rFonts w:ascii="Arial" w:hAnsi="Arial" w:cs="Arial"/>
                      <w:b/>
                      <w:sz w:val="22"/>
                      <w:szCs w:val="22"/>
                    </w:rPr>
                  </w:pPr>
                  <w:r w:rsidRPr="005E30F8">
                    <w:rPr>
                      <w:rFonts w:ascii="Arial" w:hAnsi="Arial" w:cs="Arial"/>
                      <w:b/>
                      <w:sz w:val="22"/>
                      <w:szCs w:val="22"/>
                    </w:rPr>
                    <w:t>Total Expenditure</w:t>
                  </w:r>
                </w:p>
              </w:tc>
              <w:tc>
                <w:tcPr>
                  <w:tcW w:w="1186" w:type="dxa"/>
                </w:tcPr>
                <w:p w14:paraId="5CDF987E" w14:textId="77777777" w:rsidR="00D507DF" w:rsidRPr="005E30F8" w:rsidRDefault="00D507DF" w:rsidP="005B0A30">
                  <w:pPr>
                    <w:rPr>
                      <w:rFonts w:ascii="Arial" w:hAnsi="Arial" w:cs="Arial"/>
                      <w:b/>
                      <w:sz w:val="22"/>
                      <w:szCs w:val="22"/>
                    </w:rPr>
                  </w:pPr>
                </w:p>
              </w:tc>
              <w:tc>
                <w:tcPr>
                  <w:tcW w:w="1215" w:type="dxa"/>
                </w:tcPr>
                <w:p w14:paraId="08EA097F" w14:textId="77777777" w:rsidR="00D507DF" w:rsidRPr="005E30F8" w:rsidRDefault="00D507DF" w:rsidP="005B0A30">
                  <w:pPr>
                    <w:rPr>
                      <w:rFonts w:ascii="Arial" w:hAnsi="Arial" w:cs="Arial"/>
                      <w:b/>
                      <w:sz w:val="22"/>
                      <w:szCs w:val="22"/>
                    </w:rPr>
                  </w:pPr>
                </w:p>
              </w:tc>
              <w:tc>
                <w:tcPr>
                  <w:tcW w:w="1215" w:type="dxa"/>
                </w:tcPr>
                <w:p w14:paraId="157AF9F2" w14:textId="77777777" w:rsidR="00D507DF" w:rsidRPr="005E30F8" w:rsidRDefault="00D507DF" w:rsidP="005B0A30">
                  <w:pPr>
                    <w:rPr>
                      <w:rFonts w:ascii="Arial" w:hAnsi="Arial" w:cs="Arial"/>
                      <w:b/>
                      <w:sz w:val="22"/>
                      <w:szCs w:val="22"/>
                    </w:rPr>
                  </w:pPr>
                </w:p>
              </w:tc>
            </w:tr>
          </w:tbl>
          <w:p w14:paraId="328420E0"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5E30F8" w14:paraId="58AFD9E8" w14:textId="77777777" w:rsidTr="005B0A30">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5193" w:type="dxa"/>
            <w:tcBorders>
              <w:top w:val="single" w:sz="4" w:space="0" w:color="auto"/>
              <w:left w:val="single" w:sz="4" w:space="0" w:color="auto"/>
              <w:bottom w:val="single" w:sz="4" w:space="0" w:color="auto"/>
              <w:right w:val="single" w:sz="4" w:space="0" w:color="auto"/>
            </w:tcBorders>
            <w:shd w:val="clear" w:color="auto" w:fill="auto"/>
            <w:vAlign w:val="center"/>
          </w:tcPr>
          <w:p w14:paraId="73341A08" w14:textId="77777777" w:rsidR="00D507DF" w:rsidRPr="005E30F8" w:rsidRDefault="00D507DF" w:rsidP="005B0A30">
            <w:pPr>
              <w:rPr>
                <w:rFonts w:ascii="Arial" w:hAnsi="Arial" w:cs="Arial"/>
                <w:b w:val="0"/>
                <w:sz w:val="22"/>
                <w:szCs w:val="22"/>
              </w:rPr>
            </w:pPr>
            <w:r w:rsidRPr="005E30F8">
              <w:rPr>
                <w:rFonts w:ascii="Arial" w:hAnsi="Arial" w:cs="Arial"/>
                <w:sz w:val="22"/>
                <w:szCs w:val="22"/>
              </w:rPr>
              <w:t>Please state your primary funding sources</w:t>
            </w:r>
          </w:p>
        </w:tc>
        <w:tc>
          <w:tcPr>
            <w:tcW w:w="5601" w:type="dxa"/>
            <w:tcBorders>
              <w:top w:val="single" w:sz="4" w:space="0" w:color="auto"/>
              <w:left w:val="single" w:sz="4" w:space="0" w:color="auto"/>
              <w:bottom w:val="single" w:sz="4" w:space="0" w:color="auto"/>
              <w:right w:val="single" w:sz="4" w:space="0" w:color="auto"/>
            </w:tcBorders>
            <w:shd w:val="clear" w:color="auto" w:fill="auto"/>
            <w:vAlign w:val="center"/>
          </w:tcPr>
          <w:p w14:paraId="30D78FAE"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5E30F8" w14:paraId="30EC134E" w14:textId="77777777" w:rsidTr="005B0A30">
        <w:trPr>
          <w:cnfStyle w:val="000000010000" w:firstRow="0" w:lastRow="0" w:firstColumn="0" w:lastColumn="0" w:oddVBand="0" w:evenVBand="0" w:oddHBand="0" w:evenHBand="1"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5193" w:type="dxa"/>
            <w:tcBorders>
              <w:top w:val="single" w:sz="4" w:space="0" w:color="auto"/>
              <w:bottom w:val="single" w:sz="4" w:space="0" w:color="auto"/>
              <w:right w:val="single" w:sz="4" w:space="0" w:color="auto"/>
            </w:tcBorders>
            <w:shd w:val="clear" w:color="auto" w:fill="auto"/>
            <w:vAlign w:val="center"/>
          </w:tcPr>
          <w:p w14:paraId="6D476EFF" w14:textId="77777777" w:rsidR="00D507DF" w:rsidRPr="005E30F8" w:rsidRDefault="00D507DF" w:rsidP="005B0A30">
            <w:pPr>
              <w:rPr>
                <w:rFonts w:ascii="Arial" w:hAnsi="Arial" w:cs="Arial"/>
                <w:sz w:val="22"/>
                <w:szCs w:val="22"/>
              </w:rPr>
            </w:pPr>
            <w:r w:rsidRPr="005E30F8">
              <w:rPr>
                <w:rFonts w:ascii="Arial" w:hAnsi="Arial" w:cs="Arial"/>
                <w:sz w:val="22"/>
                <w:szCs w:val="22"/>
              </w:rPr>
              <w:t>Income forecast for current financial year</w:t>
            </w:r>
          </w:p>
        </w:tc>
        <w:tc>
          <w:tcPr>
            <w:tcW w:w="5601" w:type="dxa"/>
            <w:tcBorders>
              <w:top w:val="single" w:sz="4" w:space="0" w:color="auto"/>
              <w:left w:val="single" w:sz="4" w:space="0" w:color="auto"/>
              <w:bottom w:val="single" w:sz="4" w:space="0" w:color="auto"/>
            </w:tcBorders>
            <w:shd w:val="clear" w:color="auto" w:fill="auto"/>
            <w:vAlign w:val="center"/>
          </w:tcPr>
          <w:p w14:paraId="687A250B"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5E30F8" w14:paraId="56648C2F" w14:textId="77777777" w:rsidTr="005B0A30">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6BAD57EC" w14:textId="77777777" w:rsidR="00D507DF" w:rsidRPr="005E30F8" w:rsidRDefault="00D507DF" w:rsidP="005B0A30">
            <w:pPr>
              <w:rPr>
                <w:rFonts w:ascii="Arial" w:hAnsi="Arial" w:cs="Arial"/>
                <w:sz w:val="22"/>
                <w:szCs w:val="22"/>
              </w:rPr>
            </w:pPr>
            <w:r w:rsidRPr="005E30F8">
              <w:rPr>
                <w:rFonts w:ascii="Arial" w:hAnsi="Arial" w:cs="Arial"/>
                <w:sz w:val="22"/>
                <w:szCs w:val="22"/>
              </w:rPr>
              <w:t>Charitable spend for current financial year:</w:t>
            </w:r>
          </w:p>
          <w:p w14:paraId="7412E899" w14:textId="77777777" w:rsidR="00D507DF" w:rsidRPr="005E30F8" w:rsidRDefault="00D507DF" w:rsidP="005B0A30">
            <w:pPr>
              <w:rPr>
                <w:rFonts w:ascii="Arial" w:hAnsi="Arial" w:cs="Arial"/>
                <w:sz w:val="22"/>
                <w:szCs w:val="22"/>
              </w:rPr>
            </w:pPr>
            <w:r w:rsidRPr="005E30F8">
              <w:rPr>
                <w:rFonts w:ascii="Arial" w:hAnsi="Arial" w:cs="Arial"/>
                <w:sz w:val="22"/>
                <w:szCs w:val="22"/>
              </w:rPr>
              <w:t>- level of reserves</w:t>
            </w:r>
          </w:p>
          <w:p w14:paraId="14723D21" w14:textId="77777777" w:rsidR="00D507DF" w:rsidRPr="005E30F8" w:rsidRDefault="00D507DF" w:rsidP="005B0A30">
            <w:pPr>
              <w:rPr>
                <w:rFonts w:ascii="Arial" w:hAnsi="Arial" w:cs="Arial"/>
                <w:sz w:val="22"/>
                <w:szCs w:val="22"/>
              </w:rPr>
            </w:pPr>
            <w:r w:rsidRPr="005E30F8">
              <w:rPr>
                <w:rFonts w:ascii="Arial" w:hAnsi="Arial" w:cs="Arial"/>
                <w:sz w:val="22"/>
                <w:szCs w:val="22"/>
              </w:rPr>
              <w:t>- percentage spent on charitable activity</w:t>
            </w:r>
          </w:p>
          <w:p w14:paraId="7D9FE517" w14:textId="77777777" w:rsidR="00D507DF" w:rsidRPr="005E30F8" w:rsidRDefault="00D507DF" w:rsidP="005B0A30">
            <w:pPr>
              <w:rPr>
                <w:rFonts w:ascii="Arial" w:hAnsi="Arial" w:cs="Arial"/>
                <w:sz w:val="22"/>
                <w:szCs w:val="22"/>
              </w:rPr>
            </w:pPr>
            <w:r w:rsidRPr="005E30F8">
              <w:rPr>
                <w:rFonts w:ascii="Arial" w:hAnsi="Arial" w:cs="Arial"/>
                <w:sz w:val="22"/>
                <w:szCs w:val="22"/>
              </w:rPr>
              <w:t>- percentage spent on administration</w:t>
            </w:r>
          </w:p>
          <w:p w14:paraId="7A2495D8" w14:textId="77777777" w:rsidR="00D507DF" w:rsidRPr="005E30F8" w:rsidRDefault="00D507DF" w:rsidP="005B0A30">
            <w:pPr>
              <w:rPr>
                <w:rFonts w:ascii="Arial" w:hAnsi="Arial" w:cs="Arial"/>
                <w:sz w:val="22"/>
                <w:szCs w:val="22"/>
              </w:rPr>
            </w:pPr>
            <w:r w:rsidRPr="005E30F8">
              <w:rPr>
                <w:rFonts w:ascii="Arial" w:hAnsi="Arial" w:cs="Arial"/>
                <w:sz w:val="22"/>
                <w:szCs w:val="22"/>
              </w:rPr>
              <w:t>- percentage spent on income generation</w:t>
            </w:r>
          </w:p>
        </w:tc>
        <w:tc>
          <w:tcPr>
            <w:tcW w:w="5601" w:type="dxa"/>
            <w:tcBorders>
              <w:left w:val="single" w:sz="4" w:space="0" w:color="auto"/>
              <w:bottom w:val="single" w:sz="4" w:space="0" w:color="auto"/>
            </w:tcBorders>
            <w:shd w:val="clear" w:color="auto" w:fill="auto"/>
            <w:vAlign w:val="center"/>
          </w:tcPr>
          <w:p w14:paraId="68956E49"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14:paraId="47B4D93C"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14:paraId="7FFEB027"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14:paraId="68B8D4CE"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14:paraId="15C8E0CB"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5E30F8" w14:paraId="4C1572CB" w14:textId="77777777" w:rsidTr="005B0A30">
        <w:trPr>
          <w:cnfStyle w:val="000000010000" w:firstRow="0" w:lastRow="0" w:firstColumn="0" w:lastColumn="0" w:oddVBand="0" w:evenVBand="0" w:oddHBand="0" w:evenHBand="1"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6A62C901" w14:textId="77777777" w:rsidR="00D507DF" w:rsidRPr="005E30F8" w:rsidRDefault="00D507DF" w:rsidP="005B0A30">
            <w:pPr>
              <w:rPr>
                <w:rFonts w:ascii="Arial" w:hAnsi="Arial" w:cs="Arial"/>
                <w:sz w:val="22"/>
                <w:szCs w:val="22"/>
              </w:rPr>
            </w:pPr>
            <w:r w:rsidRPr="005E30F8">
              <w:rPr>
                <w:rFonts w:ascii="Arial" w:hAnsi="Arial" w:cs="Arial"/>
                <w:sz w:val="22"/>
                <w:szCs w:val="22"/>
              </w:rPr>
              <w:t>Please state any known Charity Commission investigations.</w:t>
            </w:r>
          </w:p>
        </w:tc>
        <w:tc>
          <w:tcPr>
            <w:tcW w:w="5601" w:type="dxa"/>
            <w:tcBorders>
              <w:left w:val="single" w:sz="4" w:space="0" w:color="auto"/>
              <w:bottom w:val="single" w:sz="4" w:space="0" w:color="auto"/>
            </w:tcBorders>
            <w:shd w:val="clear" w:color="auto" w:fill="auto"/>
            <w:vAlign w:val="center"/>
          </w:tcPr>
          <w:p w14:paraId="6AC614B6"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5E30F8" w14:paraId="62EB096C" w14:textId="77777777" w:rsidTr="005B0A30">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6DE1A624" w14:textId="77777777" w:rsidR="00D507DF" w:rsidRPr="005E30F8" w:rsidRDefault="00D507DF" w:rsidP="005B0A30">
            <w:pPr>
              <w:rPr>
                <w:rFonts w:ascii="Arial" w:hAnsi="Arial" w:cs="Arial"/>
                <w:sz w:val="22"/>
                <w:szCs w:val="22"/>
              </w:rPr>
            </w:pPr>
            <w:r w:rsidRPr="005E30F8">
              <w:rPr>
                <w:rFonts w:ascii="Arial" w:hAnsi="Arial" w:cs="Arial"/>
                <w:sz w:val="22"/>
                <w:szCs w:val="22"/>
              </w:rPr>
              <w:t>Please include annual financial reports or financial statements covering the last three fiscal years.</w:t>
            </w:r>
          </w:p>
        </w:tc>
        <w:tc>
          <w:tcPr>
            <w:tcW w:w="5601" w:type="dxa"/>
            <w:tcBorders>
              <w:left w:val="single" w:sz="4" w:space="0" w:color="auto"/>
              <w:bottom w:val="single" w:sz="4" w:space="0" w:color="auto"/>
            </w:tcBorders>
            <w:shd w:val="clear" w:color="auto" w:fill="auto"/>
            <w:vAlign w:val="center"/>
          </w:tcPr>
          <w:p w14:paraId="04AFAF77"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5E30F8" w14:paraId="2DD001AB" w14:textId="77777777" w:rsidTr="005B0A30">
        <w:trPr>
          <w:cnfStyle w:val="000000010000" w:firstRow="0" w:lastRow="0" w:firstColumn="0" w:lastColumn="0" w:oddVBand="0" w:evenVBand="0" w:oddHBand="0" w:evenHBand="1"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10794" w:type="dxa"/>
            <w:gridSpan w:val="2"/>
            <w:tcBorders>
              <w:bottom w:val="single" w:sz="4" w:space="0" w:color="auto"/>
            </w:tcBorders>
            <w:shd w:val="clear" w:color="auto" w:fill="D9D9D9" w:themeFill="background1" w:themeFillShade="D9"/>
            <w:vAlign w:val="center"/>
          </w:tcPr>
          <w:p w14:paraId="6DD55FFB" w14:textId="77777777" w:rsidR="00D507DF" w:rsidRPr="005E30F8" w:rsidRDefault="00D507DF" w:rsidP="005B0A30">
            <w:pPr>
              <w:rPr>
                <w:rFonts w:ascii="Arial" w:hAnsi="Arial" w:cs="Arial"/>
                <w:sz w:val="22"/>
                <w:szCs w:val="22"/>
              </w:rPr>
            </w:pPr>
            <w:r w:rsidRPr="005E30F8">
              <w:rPr>
                <w:rFonts w:ascii="Arial" w:hAnsi="Arial" w:cs="Arial"/>
                <w:sz w:val="22"/>
                <w:szCs w:val="22"/>
              </w:rPr>
              <w:t>Additional Information and due diligence</w:t>
            </w:r>
          </w:p>
        </w:tc>
      </w:tr>
      <w:tr w:rsidR="00D507DF" w:rsidRPr="005E30F8" w14:paraId="50322C4A" w14:textId="77777777" w:rsidTr="005B0A30">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1FDCBCBD" w14:textId="77777777" w:rsidR="00D507DF" w:rsidRPr="005E30F8" w:rsidRDefault="00D507DF" w:rsidP="005B0A30">
            <w:pPr>
              <w:rPr>
                <w:rFonts w:ascii="Arial" w:hAnsi="Arial" w:cs="Arial"/>
                <w:sz w:val="22"/>
                <w:szCs w:val="22"/>
              </w:rPr>
            </w:pPr>
            <w:r w:rsidRPr="005E30F8">
              <w:rPr>
                <w:rFonts w:ascii="Arial" w:hAnsi="Arial" w:cs="Arial"/>
                <w:sz w:val="22"/>
                <w:szCs w:val="22"/>
              </w:rPr>
              <w:t>Please state any well-known Ambassadors or Supporters. (max 50 words)</w:t>
            </w:r>
          </w:p>
        </w:tc>
        <w:tc>
          <w:tcPr>
            <w:tcW w:w="5601" w:type="dxa"/>
            <w:tcBorders>
              <w:left w:val="single" w:sz="4" w:space="0" w:color="auto"/>
              <w:bottom w:val="single" w:sz="4" w:space="0" w:color="auto"/>
            </w:tcBorders>
            <w:shd w:val="clear" w:color="auto" w:fill="auto"/>
            <w:vAlign w:val="center"/>
          </w:tcPr>
          <w:p w14:paraId="72415A4D"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5E30F8" w14:paraId="0E568F63" w14:textId="77777777" w:rsidTr="005B0A30">
        <w:trPr>
          <w:cnfStyle w:val="000000010000" w:firstRow="0" w:lastRow="0" w:firstColumn="0" w:lastColumn="0" w:oddVBand="0" w:evenVBand="0" w:oddHBand="0" w:evenHBand="1"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2FD9F783" w14:textId="77777777" w:rsidR="00D507DF" w:rsidRPr="005E30F8" w:rsidRDefault="00D507DF" w:rsidP="005B0A30">
            <w:pPr>
              <w:rPr>
                <w:rFonts w:ascii="Arial" w:hAnsi="Arial" w:cs="Arial"/>
                <w:sz w:val="22"/>
                <w:szCs w:val="22"/>
              </w:rPr>
            </w:pPr>
            <w:r w:rsidRPr="005E30F8">
              <w:rPr>
                <w:rFonts w:ascii="Arial" w:hAnsi="Arial" w:cs="Arial"/>
                <w:sz w:val="22"/>
                <w:szCs w:val="22"/>
              </w:rPr>
              <w:t>Occasionally, we may ask for charity representatives or beneficiaries to attend and/ or speak at events or in videos, please describe if you are able to provide this. (max 50 words)</w:t>
            </w:r>
          </w:p>
        </w:tc>
        <w:tc>
          <w:tcPr>
            <w:tcW w:w="5601" w:type="dxa"/>
            <w:tcBorders>
              <w:left w:val="single" w:sz="4" w:space="0" w:color="auto"/>
              <w:bottom w:val="single" w:sz="4" w:space="0" w:color="auto"/>
            </w:tcBorders>
            <w:shd w:val="clear" w:color="auto" w:fill="auto"/>
            <w:vAlign w:val="center"/>
          </w:tcPr>
          <w:p w14:paraId="57F93441"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5E30F8" w14:paraId="4C379ACD" w14:textId="77777777" w:rsidTr="005B0A30">
        <w:trPr>
          <w:cnfStyle w:val="000000100000" w:firstRow="0" w:lastRow="0" w:firstColumn="0" w:lastColumn="0" w:oddVBand="0" w:evenVBand="0" w:oddHBand="1"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29C7806A" w14:textId="77777777" w:rsidR="00D507DF" w:rsidRPr="005E30F8" w:rsidRDefault="00D507DF" w:rsidP="005B0A30">
            <w:pPr>
              <w:rPr>
                <w:rFonts w:ascii="Arial" w:hAnsi="Arial" w:cs="Arial"/>
                <w:sz w:val="22"/>
                <w:szCs w:val="22"/>
              </w:rPr>
            </w:pPr>
            <w:r w:rsidRPr="005E30F8">
              <w:rPr>
                <w:rFonts w:ascii="Arial" w:hAnsi="Arial" w:cs="Arial"/>
                <w:sz w:val="22"/>
                <w:szCs w:val="22"/>
              </w:rPr>
              <w:t>Have you faced any reputational issues in the past 3-5 years and if so what were they and how have you managed these?</w:t>
            </w:r>
          </w:p>
        </w:tc>
        <w:tc>
          <w:tcPr>
            <w:tcW w:w="5601" w:type="dxa"/>
            <w:tcBorders>
              <w:left w:val="single" w:sz="4" w:space="0" w:color="auto"/>
              <w:bottom w:val="single" w:sz="4" w:space="0" w:color="auto"/>
            </w:tcBorders>
            <w:shd w:val="clear" w:color="auto" w:fill="auto"/>
            <w:vAlign w:val="center"/>
          </w:tcPr>
          <w:p w14:paraId="659625DE"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5E30F8" w14:paraId="4985850C" w14:textId="77777777" w:rsidTr="005B0A30">
        <w:trPr>
          <w:cnfStyle w:val="000000010000" w:firstRow="0" w:lastRow="0" w:firstColumn="0" w:lastColumn="0" w:oddVBand="0" w:evenVBand="0" w:oddHBand="0" w:evenHBand="1"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0C3A8C8F" w14:textId="3E157638" w:rsidR="00D507DF" w:rsidRPr="005E30F8" w:rsidRDefault="00D507DF" w:rsidP="005B0A30">
            <w:pPr>
              <w:rPr>
                <w:rFonts w:ascii="Arial" w:hAnsi="Arial" w:cs="Arial"/>
                <w:sz w:val="22"/>
                <w:szCs w:val="22"/>
              </w:rPr>
            </w:pPr>
            <w:r w:rsidRPr="005E30F8">
              <w:rPr>
                <w:rFonts w:ascii="Arial" w:hAnsi="Arial" w:cs="Arial"/>
                <w:sz w:val="22"/>
                <w:szCs w:val="22"/>
              </w:rPr>
              <w:t>Please list your most recent corporate partners (especially within the insurance sector). Include name, brief description of relationship and value of partnership. (max 50 words)</w:t>
            </w:r>
          </w:p>
        </w:tc>
        <w:tc>
          <w:tcPr>
            <w:tcW w:w="5601" w:type="dxa"/>
            <w:tcBorders>
              <w:left w:val="single" w:sz="4" w:space="0" w:color="auto"/>
            </w:tcBorders>
            <w:shd w:val="clear" w:color="auto" w:fill="auto"/>
            <w:vAlign w:val="center"/>
          </w:tcPr>
          <w:p w14:paraId="3D2EF482"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14:paraId="4D66FFA9"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14:paraId="036AC779"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32730E9A"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0303F2C8"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D507DF" w:rsidRPr="005E30F8" w14:paraId="0C94C455" w14:textId="77777777" w:rsidTr="005B0A30">
        <w:trPr>
          <w:cnfStyle w:val="000000100000" w:firstRow="0" w:lastRow="0" w:firstColumn="0" w:lastColumn="0" w:oddVBand="0" w:evenVBand="0" w:oddHBand="1" w:evenHBand="0" w:firstRowFirstColumn="0" w:firstRowLastColumn="0" w:lastRowFirstColumn="0" w:lastRowLastColumn="0"/>
          <w:trHeight w:val="1162"/>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224E0584" w14:textId="731E7B8D" w:rsidR="00D507DF" w:rsidRPr="005E30F8" w:rsidRDefault="00D507DF" w:rsidP="005B0A30">
            <w:pPr>
              <w:rPr>
                <w:rFonts w:ascii="Arial" w:hAnsi="Arial" w:cs="Arial"/>
                <w:sz w:val="22"/>
                <w:szCs w:val="22"/>
              </w:rPr>
            </w:pPr>
            <w:r w:rsidRPr="005E30F8">
              <w:rPr>
                <w:rFonts w:ascii="Arial" w:hAnsi="Arial" w:cs="Arial"/>
                <w:sz w:val="22"/>
                <w:szCs w:val="22"/>
              </w:rPr>
              <w:lastRenderedPageBreak/>
              <w:t>Please confirm you are GDPR compliant and have data protection policies and a privacy statement in place. Please attach the relevant policies with the application.</w:t>
            </w:r>
          </w:p>
        </w:tc>
        <w:tc>
          <w:tcPr>
            <w:tcW w:w="5601" w:type="dxa"/>
            <w:tcBorders>
              <w:left w:val="single" w:sz="4" w:space="0" w:color="auto"/>
            </w:tcBorders>
            <w:shd w:val="clear" w:color="auto" w:fill="auto"/>
            <w:vAlign w:val="center"/>
          </w:tcPr>
          <w:p w14:paraId="26364F81"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5E30F8" w14:paraId="4FEB74A1" w14:textId="77777777" w:rsidTr="005B0A30">
        <w:trPr>
          <w:cnfStyle w:val="000000010000" w:firstRow="0" w:lastRow="0" w:firstColumn="0" w:lastColumn="0" w:oddVBand="0" w:evenVBand="0" w:oddHBand="0" w:evenHBand="1"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423CBAC2" w14:textId="67AC8101" w:rsidR="00D507DF" w:rsidRPr="005E30F8" w:rsidRDefault="00D507DF" w:rsidP="005B0A30">
            <w:pPr>
              <w:rPr>
                <w:rFonts w:ascii="Arial" w:hAnsi="Arial" w:cs="Arial"/>
                <w:sz w:val="22"/>
                <w:szCs w:val="22"/>
              </w:rPr>
            </w:pPr>
            <w:r w:rsidRPr="005E30F8">
              <w:rPr>
                <w:rFonts w:ascii="Arial" w:hAnsi="Arial" w:cs="Arial"/>
                <w:sz w:val="22"/>
                <w:szCs w:val="22"/>
              </w:rPr>
              <w:t>Please confirm you have child protection policies (if relevant) and safe guarding policies in place. Please attach the relevant policies with the application.</w:t>
            </w:r>
          </w:p>
        </w:tc>
        <w:tc>
          <w:tcPr>
            <w:tcW w:w="5601" w:type="dxa"/>
            <w:tcBorders>
              <w:left w:val="single" w:sz="4" w:space="0" w:color="auto"/>
            </w:tcBorders>
            <w:shd w:val="clear" w:color="auto" w:fill="auto"/>
            <w:vAlign w:val="center"/>
          </w:tcPr>
          <w:p w14:paraId="2ED58210" w14:textId="77777777" w:rsidR="00D507DF" w:rsidRPr="005E30F8"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5E30F8" w14:paraId="6BD4B81A" w14:textId="77777777" w:rsidTr="005B0A30">
        <w:trPr>
          <w:cnfStyle w:val="000000100000" w:firstRow="0" w:lastRow="0" w:firstColumn="0" w:lastColumn="0" w:oddVBand="0" w:evenVBand="0" w:oddHBand="1"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2F263324" w14:textId="42BE5067" w:rsidR="00D507DF" w:rsidRPr="005E30F8" w:rsidRDefault="00D507DF" w:rsidP="005B0A30">
            <w:pPr>
              <w:rPr>
                <w:rFonts w:ascii="Arial" w:hAnsi="Arial" w:cs="Arial"/>
                <w:sz w:val="22"/>
                <w:szCs w:val="22"/>
              </w:rPr>
            </w:pPr>
            <w:r w:rsidRPr="005E30F8">
              <w:rPr>
                <w:rFonts w:ascii="Arial" w:hAnsi="Arial" w:cs="Arial"/>
                <w:sz w:val="22"/>
                <w:szCs w:val="22"/>
              </w:rPr>
              <w:t>Please confirm you have code of conduct/behavioural policies in place for staff and volunteers. Please attach the relevant policies with the application.</w:t>
            </w:r>
          </w:p>
        </w:tc>
        <w:tc>
          <w:tcPr>
            <w:tcW w:w="5601" w:type="dxa"/>
            <w:tcBorders>
              <w:left w:val="single" w:sz="4" w:space="0" w:color="auto"/>
            </w:tcBorders>
            <w:shd w:val="clear" w:color="auto" w:fill="auto"/>
            <w:vAlign w:val="center"/>
          </w:tcPr>
          <w:p w14:paraId="6784C70A" w14:textId="77777777" w:rsidR="00D507DF" w:rsidRPr="005E30F8"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bl>
    <w:p w14:paraId="16E63602" w14:textId="77777777" w:rsidR="00D507DF" w:rsidRPr="005E30F8" w:rsidRDefault="00D507DF" w:rsidP="00D507DF">
      <w:pPr>
        <w:pStyle w:val="Header"/>
        <w:jc w:val="center"/>
        <w:rPr>
          <w:rFonts w:ascii="Arial" w:hAnsi="Arial" w:cs="Arial"/>
          <w:b/>
          <w:sz w:val="22"/>
          <w:szCs w:val="22"/>
        </w:rPr>
      </w:pPr>
    </w:p>
    <w:p w14:paraId="59CA27A8" w14:textId="77777777" w:rsidR="00D507DF" w:rsidRPr="005E30F8" w:rsidRDefault="00D507DF" w:rsidP="00546531">
      <w:pPr>
        <w:rPr>
          <w:rFonts w:ascii="Arial" w:hAnsi="Arial" w:cs="Arial"/>
          <w:sz w:val="22"/>
          <w:szCs w:val="22"/>
        </w:rPr>
      </w:pPr>
    </w:p>
    <w:sectPr w:rsidR="00D507DF" w:rsidRPr="005E30F8" w:rsidSect="007926BF">
      <w:headerReference w:type="default" r:id="rId16"/>
      <w:footerReference w:type="default" r:id="rId17"/>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BEE56" w14:textId="77777777" w:rsidR="0099447D" w:rsidRDefault="0099447D" w:rsidP="001A630D">
      <w:r>
        <w:separator/>
      </w:r>
    </w:p>
  </w:endnote>
  <w:endnote w:type="continuationSeparator" w:id="0">
    <w:p w14:paraId="7519798B" w14:textId="77777777" w:rsidR="0099447D" w:rsidRDefault="0099447D" w:rsidP="001A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5D71" w14:textId="77777777" w:rsidR="007B7CCF" w:rsidRPr="005D472F" w:rsidRDefault="007B7CCF" w:rsidP="007B7CCF">
    <w:pPr>
      <w:rPr>
        <w:rFonts w:ascii="Arial" w:hAnsi="Arial" w:cs="Arial"/>
        <w:sz w:val="16"/>
      </w:rPr>
    </w:pPr>
    <w:r w:rsidRPr="005D472F">
      <w:rPr>
        <w:rFonts w:ascii="Arial" w:hAnsi="Arial" w:cs="Arial"/>
        <w:sz w:val="16"/>
      </w:rPr>
      <w:t>Lloyd’s Patriotic Fund, c/o Lloyd’s, One Lime Street, London EC3M 7HA</w:t>
    </w:r>
  </w:p>
  <w:p w14:paraId="6F4450C8" w14:textId="4A31536D" w:rsidR="0099447D" w:rsidRDefault="007B7CCF" w:rsidP="007B7CCF">
    <w:pPr>
      <w:pStyle w:val="Footer"/>
    </w:pPr>
    <w:r w:rsidRPr="005D472F">
      <w:rPr>
        <w:rFonts w:ascii="Arial" w:hAnsi="Arial" w:cs="Arial"/>
        <w:sz w:val="16"/>
      </w:rPr>
      <w:t>Lloyd’s is authorised under the Financial Services and Markets Act 2000. Registered charity no. 210173. Founded 1803</w:t>
    </w:r>
    <w:r w:rsidR="00FB7EDB">
      <w:rPr>
        <w:noProof/>
      </w:rPr>
      <mc:AlternateContent>
        <mc:Choice Requires="wps">
          <w:drawing>
            <wp:anchor distT="0" distB="0" distL="114300" distR="114300" simplePos="0" relativeHeight="251659264" behindDoc="0" locked="0" layoutInCell="0" allowOverlap="1" wp14:anchorId="421E96E7" wp14:editId="17DB4DCE">
              <wp:simplePos x="0" y="0"/>
              <wp:positionH relativeFrom="page">
                <wp:posOffset>0</wp:posOffset>
              </wp:positionH>
              <wp:positionV relativeFrom="page">
                <wp:posOffset>10229215</wp:posOffset>
              </wp:positionV>
              <wp:extent cx="7560945" cy="273050"/>
              <wp:effectExtent l="0" t="0" r="0" b="12700"/>
              <wp:wrapNone/>
              <wp:docPr id="1" name="MSIPCM12b34bdd821e59b72ac5ade8"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C7C3E5" w14:textId="4704A6C5" w:rsidR="00FB7EDB" w:rsidRPr="00FB7EDB" w:rsidRDefault="00275AC9" w:rsidP="00275AC9">
                          <w:pPr>
                            <w:jc w:val="center"/>
                            <w:rPr>
                              <w:rFonts w:ascii="Calibri" w:hAnsi="Calibri" w:cs="Calibri"/>
                              <w:color w:val="000000"/>
                              <w:sz w:val="20"/>
                            </w:rPr>
                          </w:pPr>
                          <w:r>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1E96E7" id="_x0000_t202" coordsize="21600,21600" o:spt="202" path="m,l,21600r21600,l21600,xe">
              <v:stroke joinstyle="miter"/>
              <v:path gradientshapeok="t" o:connecttype="rect"/>
            </v:shapetype>
            <v:shape id="MSIPCM12b34bdd821e59b72ac5ade8" o:spid="_x0000_s1026" type="#_x0000_t202" alt="{&quot;HashCode&quot;:-829928686,&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Q3iqBRgDAAA2BgAADgAAAAAAAAAAAAAA&#10;AAAuAgAAZHJzL2Uyb0RvYy54bWxQSwECLQAUAAYACAAAACEAEXKnft8AAAALAQAADwAAAAAAAAAA&#10;AAAAAAByBQAAZHJzL2Rvd25yZXYueG1sUEsFBgAAAAAEAAQA8wAAAH4GAAAAAA==&#10;" o:allowincell="f" filled="f" stroked="f" strokeweight=".5pt">
              <v:textbox inset=",0,,0">
                <w:txbxContent>
                  <w:p w14:paraId="48C7C3E5" w14:textId="4704A6C5" w:rsidR="00FB7EDB" w:rsidRPr="00FB7EDB" w:rsidRDefault="00275AC9" w:rsidP="00275AC9">
                    <w:pPr>
                      <w:jc w:val="center"/>
                      <w:rPr>
                        <w:rFonts w:ascii="Calibri" w:hAnsi="Calibri" w:cs="Calibri"/>
                        <w:color w:val="000000"/>
                        <w:sz w:val="20"/>
                      </w:rPr>
                    </w:pPr>
                    <w:r>
                      <w:rPr>
                        <w:rFonts w:ascii="Calibri" w:hAnsi="Calibri"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1B09A" w14:textId="77777777" w:rsidR="0099447D" w:rsidRDefault="0099447D" w:rsidP="001A630D">
      <w:r>
        <w:separator/>
      </w:r>
    </w:p>
  </w:footnote>
  <w:footnote w:type="continuationSeparator" w:id="0">
    <w:p w14:paraId="1A1E46FB" w14:textId="77777777" w:rsidR="0099447D" w:rsidRDefault="0099447D" w:rsidP="001A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A1DE" w14:textId="5115F3F5" w:rsidR="0099447D" w:rsidRDefault="0099447D" w:rsidP="008F4C03">
    <w:pPr>
      <w:pStyle w:val="Header"/>
      <w:jc w:val="right"/>
    </w:pPr>
    <w:r>
      <w:rPr>
        <w:noProof/>
      </w:rPr>
      <w:drawing>
        <wp:inline distT="0" distB="0" distL="0" distR="0" wp14:anchorId="1331A6BC" wp14:editId="72D62AEC">
          <wp:extent cx="2374900" cy="532130"/>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532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78415DC"/>
    <w:multiLevelType w:val="hybridMultilevel"/>
    <w:tmpl w:val="FA600294"/>
    <w:lvl w:ilvl="0" w:tplc="6FBAC4C2">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90179"/>
    <w:multiLevelType w:val="hybridMultilevel"/>
    <w:tmpl w:val="57B65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06FD9"/>
    <w:multiLevelType w:val="hybridMultilevel"/>
    <w:tmpl w:val="0F207CD4"/>
    <w:lvl w:ilvl="0" w:tplc="88E436EA">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970F5"/>
    <w:multiLevelType w:val="hybridMultilevel"/>
    <w:tmpl w:val="A9BC39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50059E6"/>
    <w:multiLevelType w:val="hybridMultilevel"/>
    <w:tmpl w:val="4FFCD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9C4945"/>
    <w:multiLevelType w:val="hybridMultilevel"/>
    <w:tmpl w:val="46BC14FA"/>
    <w:lvl w:ilvl="0" w:tplc="C304176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66A2C"/>
    <w:multiLevelType w:val="hybridMultilevel"/>
    <w:tmpl w:val="5B22A3E4"/>
    <w:lvl w:ilvl="0" w:tplc="924269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F867CD"/>
    <w:multiLevelType w:val="multilevel"/>
    <w:tmpl w:val="B3648CBE"/>
    <w:lvl w:ilvl="0">
      <w:start w:val="1"/>
      <w:numFmt w:val="decimal"/>
      <w:lvlText w:val="%1."/>
      <w:lvlJc w:val="left"/>
      <w:pPr>
        <w:ind w:left="1068"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343F67"/>
    <w:multiLevelType w:val="hybridMultilevel"/>
    <w:tmpl w:val="92D43D6A"/>
    <w:lvl w:ilvl="0" w:tplc="0809000F">
      <w:start w:val="1"/>
      <w:numFmt w:val="decimal"/>
      <w:lvlText w:val="%1."/>
      <w:lvlJc w:val="left"/>
      <w:pPr>
        <w:ind w:left="720" w:hanging="360"/>
      </w:pPr>
      <w:rPr>
        <w:rFonts w:hint="default"/>
      </w:rPr>
    </w:lvl>
    <w:lvl w:ilvl="1" w:tplc="60C49CC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EE266B"/>
    <w:multiLevelType w:val="hybridMultilevel"/>
    <w:tmpl w:val="07908558"/>
    <w:lvl w:ilvl="0" w:tplc="6FBAC4C2">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8181D"/>
    <w:multiLevelType w:val="hybridMultilevel"/>
    <w:tmpl w:val="EA66E2F2"/>
    <w:lvl w:ilvl="0" w:tplc="08090001">
      <w:start w:val="1"/>
      <w:numFmt w:val="bullet"/>
      <w:lvlText w:val=""/>
      <w:lvlJc w:val="left"/>
      <w:pPr>
        <w:ind w:left="720" w:hanging="360"/>
      </w:pPr>
      <w:rPr>
        <w:rFonts w:ascii="Symbol" w:hAnsi="Symbol" w:hint="default"/>
      </w:rPr>
    </w:lvl>
    <w:lvl w:ilvl="1" w:tplc="FAE82D70">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D7CF2"/>
    <w:multiLevelType w:val="hybridMultilevel"/>
    <w:tmpl w:val="409CEA88"/>
    <w:lvl w:ilvl="0" w:tplc="0B88CB92">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C5B498F"/>
    <w:multiLevelType w:val="hybridMultilevel"/>
    <w:tmpl w:val="24D68BA2"/>
    <w:lvl w:ilvl="0" w:tplc="FD765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6468DE"/>
    <w:multiLevelType w:val="multilevel"/>
    <w:tmpl w:val="B9104F6E"/>
    <w:lvl w:ilvl="0">
      <w:start w:val="1"/>
      <w:numFmt w:val="bullet"/>
      <w:lvlText w:val=""/>
      <w:lvlJc w:val="left"/>
      <w:pPr>
        <w:ind w:left="720" w:hanging="360"/>
      </w:pPr>
      <w:rPr>
        <w:rFonts w:ascii="Symbol" w:hAnsi="Symbol" w:hint="default"/>
      </w:rPr>
    </w:lvl>
    <w:lvl w:ilvl="1">
      <w:start w:val="1"/>
      <w:numFmt w:val="decimal"/>
      <w:isLgl/>
      <w:lvlText w:val="%1.%2"/>
      <w:lvlJc w:val="left"/>
      <w:pPr>
        <w:ind w:left="382" w:hanging="370"/>
      </w:pPr>
      <w:rPr>
        <w:rFonts w:hint="default"/>
      </w:rPr>
    </w:lvl>
    <w:lvl w:ilvl="2">
      <w:start w:val="1"/>
      <w:numFmt w:val="bullet"/>
      <w:lvlText w:val=""/>
      <w:lvlJc w:val="left"/>
      <w:pPr>
        <w:ind w:left="732" w:hanging="720"/>
      </w:pPr>
      <w:rPr>
        <w:rFonts w:ascii="Symbol" w:hAnsi="Symbol"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17" w15:restartNumberingAfterBreak="0">
    <w:nsid w:val="34E32F28"/>
    <w:multiLevelType w:val="hybridMultilevel"/>
    <w:tmpl w:val="F8FA56C8"/>
    <w:lvl w:ilvl="0" w:tplc="E7704FF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372C0"/>
    <w:multiLevelType w:val="hybridMultilevel"/>
    <w:tmpl w:val="055CDE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7574F86"/>
    <w:multiLevelType w:val="multilevel"/>
    <w:tmpl w:val="B3648CBE"/>
    <w:lvl w:ilvl="0">
      <w:start w:val="1"/>
      <w:numFmt w:val="decimal"/>
      <w:lvlText w:val="%1."/>
      <w:lvlJc w:val="left"/>
      <w:pPr>
        <w:ind w:left="1068"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403CE2"/>
    <w:multiLevelType w:val="hybridMultilevel"/>
    <w:tmpl w:val="8A4ADC8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D0C37"/>
    <w:multiLevelType w:val="hybridMultilevel"/>
    <w:tmpl w:val="92D43D6A"/>
    <w:lvl w:ilvl="0" w:tplc="0809000F">
      <w:start w:val="1"/>
      <w:numFmt w:val="decimal"/>
      <w:lvlText w:val="%1."/>
      <w:lvlJc w:val="left"/>
      <w:pPr>
        <w:ind w:left="720" w:hanging="360"/>
      </w:pPr>
      <w:rPr>
        <w:rFonts w:hint="default"/>
      </w:rPr>
    </w:lvl>
    <w:lvl w:ilvl="1" w:tplc="60C49CC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04148"/>
    <w:multiLevelType w:val="hybridMultilevel"/>
    <w:tmpl w:val="53DA4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21638"/>
    <w:multiLevelType w:val="hybridMultilevel"/>
    <w:tmpl w:val="30581C34"/>
    <w:lvl w:ilvl="0" w:tplc="26167A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971F7"/>
    <w:multiLevelType w:val="hybridMultilevel"/>
    <w:tmpl w:val="90E41E84"/>
    <w:lvl w:ilvl="0" w:tplc="B2EEC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26" w15:restartNumberingAfterBreak="0">
    <w:nsid w:val="501A495C"/>
    <w:multiLevelType w:val="multilevel"/>
    <w:tmpl w:val="35AC605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6D1EEA"/>
    <w:multiLevelType w:val="hybridMultilevel"/>
    <w:tmpl w:val="741A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5733DD"/>
    <w:multiLevelType w:val="hybridMultilevel"/>
    <w:tmpl w:val="C87A6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131215"/>
    <w:multiLevelType w:val="hybridMultilevel"/>
    <w:tmpl w:val="577239BA"/>
    <w:lvl w:ilvl="0" w:tplc="13E2410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9D7F9D"/>
    <w:multiLevelType w:val="multilevel"/>
    <w:tmpl w:val="FC7EFD14"/>
    <w:lvl w:ilvl="0">
      <w:start w:val="1"/>
      <w:numFmt w:val="decimal"/>
      <w:lvlText w:val="%1."/>
      <w:lvlJc w:val="left"/>
      <w:pPr>
        <w:ind w:left="720" w:hanging="360"/>
      </w:pPr>
      <w:rPr>
        <w:rFonts w:hint="default"/>
      </w:rPr>
    </w:lvl>
    <w:lvl w:ilvl="1">
      <w:start w:val="1"/>
      <w:numFmt w:val="decimal"/>
      <w:isLgl/>
      <w:lvlText w:val="%1.%2"/>
      <w:lvlJc w:val="left"/>
      <w:pPr>
        <w:ind w:left="382" w:hanging="370"/>
      </w:pPr>
      <w:rPr>
        <w:rFonts w:hint="default"/>
      </w:rPr>
    </w:lvl>
    <w:lvl w:ilvl="2">
      <w:start w:val="1"/>
      <w:numFmt w:val="bullet"/>
      <w:lvlText w:val=""/>
      <w:lvlJc w:val="left"/>
      <w:pPr>
        <w:ind w:left="732" w:hanging="720"/>
      </w:pPr>
      <w:rPr>
        <w:rFonts w:ascii="Symbol" w:hAnsi="Symbol"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31" w15:restartNumberingAfterBreak="0">
    <w:nsid w:val="6B5E4AC8"/>
    <w:multiLevelType w:val="hybridMultilevel"/>
    <w:tmpl w:val="9634F4C2"/>
    <w:lvl w:ilvl="0" w:tplc="D184324A">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95B96"/>
    <w:multiLevelType w:val="hybridMultilevel"/>
    <w:tmpl w:val="A7E8F860"/>
    <w:lvl w:ilvl="0" w:tplc="4B0672A4">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abstractNum w:abstractNumId="34" w15:restartNumberingAfterBreak="0">
    <w:nsid w:val="7D3D5A5A"/>
    <w:multiLevelType w:val="hybridMultilevel"/>
    <w:tmpl w:val="07627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25"/>
  </w:num>
  <w:num w:numId="3">
    <w:abstractNumId w:val="1"/>
  </w:num>
  <w:num w:numId="4">
    <w:abstractNumId w:val="0"/>
  </w:num>
  <w:num w:numId="5">
    <w:abstractNumId w:val="33"/>
  </w:num>
  <w:num w:numId="6">
    <w:abstractNumId w:val="2"/>
  </w:num>
  <w:num w:numId="7">
    <w:abstractNumId w:val="8"/>
  </w:num>
  <w:num w:numId="8">
    <w:abstractNumId w:val="12"/>
  </w:num>
  <w:num w:numId="9">
    <w:abstractNumId w:val="29"/>
  </w:num>
  <w:num w:numId="10">
    <w:abstractNumId w:val="4"/>
  </w:num>
  <w:num w:numId="11">
    <w:abstractNumId w:val="24"/>
  </w:num>
  <w:num w:numId="12">
    <w:abstractNumId w:val="11"/>
  </w:num>
  <w:num w:numId="13">
    <w:abstractNumId w:val="18"/>
  </w:num>
  <w:num w:numId="14">
    <w:abstractNumId w:val="21"/>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9"/>
  </w:num>
  <w:num w:numId="19">
    <w:abstractNumId w:val="31"/>
  </w:num>
  <w:num w:numId="20">
    <w:abstractNumId w:val="27"/>
  </w:num>
  <w:num w:numId="21">
    <w:abstractNumId w:val="23"/>
  </w:num>
  <w:num w:numId="22">
    <w:abstractNumId w:val="13"/>
  </w:num>
  <w:num w:numId="23">
    <w:abstractNumId w:val="20"/>
  </w:num>
  <w:num w:numId="24">
    <w:abstractNumId w:val="5"/>
  </w:num>
  <w:num w:numId="25">
    <w:abstractNumId w:val="34"/>
  </w:num>
  <w:num w:numId="26">
    <w:abstractNumId w:val="28"/>
  </w:num>
  <w:num w:numId="27">
    <w:abstractNumId w:val="22"/>
  </w:num>
  <w:num w:numId="28">
    <w:abstractNumId w:val="15"/>
  </w:num>
  <w:num w:numId="29">
    <w:abstractNumId w:val="19"/>
  </w:num>
  <w:num w:numId="30">
    <w:abstractNumId w:val="26"/>
  </w:num>
  <w:num w:numId="31">
    <w:abstractNumId w:val="10"/>
  </w:num>
  <w:num w:numId="32">
    <w:abstractNumId w:val="30"/>
  </w:num>
  <w:num w:numId="33">
    <w:abstractNumId w:val="16"/>
  </w:num>
  <w:num w:numId="34">
    <w:abstractNumId w:val="7"/>
  </w:num>
  <w:num w:numId="35">
    <w:abstractNumId w:val="9"/>
  </w:num>
  <w:num w:numId="36">
    <w:abstractNumId w:val="32"/>
  </w:num>
  <w:num w:numId="3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8F"/>
    <w:rsid w:val="000263DE"/>
    <w:rsid w:val="00042B5D"/>
    <w:rsid w:val="00075CC6"/>
    <w:rsid w:val="00083F3E"/>
    <w:rsid w:val="0008678A"/>
    <w:rsid w:val="000A7D9A"/>
    <w:rsid w:val="000C2D24"/>
    <w:rsid w:val="001112C9"/>
    <w:rsid w:val="001222C4"/>
    <w:rsid w:val="00141420"/>
    <w:rsid w:val="0017328F"/>
    <w:rsid w:val="001778C0"/>
    <w:rsid w:val="00190781"/>
    <w:rsid w:val="00191A28"/>
    <w:rsid w:val="001A5236"/>
    <w:rsid w:val="001A630D"/>
    <w:rsid w:val="001B0EAB"/>
    <w:rsid w:val="001E320B"/>
    <w:rsid w:val="001E68DF"/>
    <w:rsid w:val="0021037D"/>
    <w:rsid w:val="00274AA5"/>
    <w:rsid w:val="00275AC9"/>
    <w:rsid w:val="0027656D"/>
    <w:rsid w:val="002A6CB6"/>
    <w:rsid w:val="002A7B6C"/>
    <w:rsid w:val="002F7B5A"/>
    <w:rsid w:val="00301C8F"/>
    <w:rsid w:val="00330FAC"/>
    <w:rsid w:val="00353B7A"/>
    <w:rsid w:val="00367701"/>
    <w:rsid w:val="003917D2"/>
    <w:rsid w:val="003C5A38"/>
    <w:rsid w:val="003E618B"/>
    <w:rsid w:val="003F4818"/>
    <w:rsid w:val="003F7377"/>
    <w:rsid w:val="004154BC"/>
    <w:rsid w:val="00415C60"/>
    <w:rsid w:val="0042433F"/>
    <w:rsid w:val="004316B3"/>
    <w:rsid w:val="00432C7E"/>
    <w:rsid w:val="0047148A"/>
    <w:rsid w:val="00485E30"/>
    <w:rsid w:val="00531593"/>
    <w:rsid w:val="005406FC"/>
    <w:rsid w:val="00546531"/>
    <w:rsid w:val="00567D32"/>
    <w:rsid w:val="00573485"/>
    <w:rsid w:val="005737DC"/>
    <w:rsid w:val="00580842"/>
    <w:rsid w:val="00585235"/>
    <w:rsid w:val="00592748"/>
    <w:rsid w:val="005C0A64"/>
    <w:rsid w:val="005D3768"/>
    <w:rsid w:val="005E30F8"/>
    <w:rsid w:val="0061777B"/>
    <w:rsid w:val="006257FA"/>
    <w:rsid w:val="006304F8"/>
    <w:rsid w:val="0064181C"/>
    <w:rsid w:val="0067592F"/>
    <w:rsid w:val="00681DF4"/>
    <w:rsid w:val="006D1ED6"/>
    <w:rsid w:val="006D5A56"/>
    <w:rsid w:val="006E2081"/>
    <w:rsid w:val="00712837"/>
    <w:rsid w:val="0073278A"/>
    <w:rsid w:val="007360EC"/>
    <w:rsid w:val="00756A24"/>
    <w:rsid w:val="00773499"/>
    <w:rsid w:val="00787FC4"/>
    <w:rsid w:val="007924DD"/>
    <w:rsid w:val="007926BF"/>
    <w:rsid w:val="007B79FC"/>
    <w:rsid w:val="007B7CCF"/>
    <w:rsid w:val="007D45D8"/>
    <w:rsid w:val="007E0CFE"/>
    <w:rsid w:val="00804508"/>
    <w:rsid w:val="00830C8F"/>
    <w:rsid w:val="008334BB"/>
    <w:rsid w:val="00867DC6"/>
    <w:rsid w:val="0088636C"/>
    <w:rsid w:val="008A6058"/>
    <w:rsid w:val="008B3BB7"/>
    <w:rsid w:val="008B7F9C"/>
    <w:rsid w:val="008E2A34"/>
    <w:rsid w:val="008F117E"/>
    <w:rsid w:val="008F4C03"/>
    <w:rsid w:val="00902D48"/>
    <w:rsid w:val="0091336A"/>
    <w:rsid w:val="0091465A"/>
    <w:rsid w:val="009276F3"/>
    <w:rsid w:val="00971D75"/>
    <w:rsid w:val="00973476"/>
    <w:rsid w:val="009739CD"/>
    <w:rsid w:val="0099447D"/>
    <w:rsid w:val="009A29D0"/>
    <w:rsid w:val="009B1DD4"/>
    <w:rsid w:val="009B6F1C"/>
    <w:rsid w:val="009C22AC"/>
    <w:rsid w:val="009D2889"/>
    <w:rsid w:val="009E47FA"/>
    <w:rsid w:val="00A51257"/>
    <w:rsid w:val="00A56298"/>
    <w:rsid w:val="00A8178F"/>
    <w:rsid w:val="00A8401B"/>
    <w:rsid w:val="00A97C97"/>
    <w:rsid w:val="00AD54B3"/>
    <w:rsid w:val="00B66D4A"/>
    <w:rsid w:val="00B80B7F"/>
    <w:rsid w:val="00B97E58"/>
    <w:rsid w:val="00BA1103"/>
    <w:rsid w:val="00BC6F2F"/>
    <w:rsid w:val="00BD0E95"/>
    <w:rsid w:val="00BD5A0D"/>
    <w:rsid w:val="00BE664C"/>
    <w:rsid w:val="00BF134F"/>
    <w:rsid w:val="00BF6C48"/>
    <w:rsid w:val="00C576F5"/>
    <w:rsid w:val="00C61D0F"/>
    <w:rsid w:val="00CC52C7"/>
    <w:rsid w:val="00CD0458"/>
    <w:rsid w:val="00CD140C"/>
    <w:rsid w:val="00CD5E6F"/>
    <w:rsid w:val="00CE588B"/>
    <w:rsid w:val="00CF2952"/>
    <w:rsid w:val="00D224DB"/>
    <w:rsid w:val="00D277EA"/>
    <w:rsid w:val="00D507DF"/>
    <w:rsid w:val="00D51C43"/>
    <w:rsid w:val="00D57EEE"/>
    <w:rsid w:val="00D61FEE"/>
    <w:rsid w:val="00D66FE1"/>
    <w:rsid w:val="00D96797"/>
    <w:rsid w:val="00DA0EAF"/>
    <w:rsid w:val="00DA35B3"/>
    <w:rsid w:val="00DA5252"/>
    <w:rsid w:val="00DC4EF3"/>
    <w:rsid w:val="00DF14E4"/>
    <w:rsid w:val="00E4226F"/>
    <w:rsid w:val="00E43064"/>
    <w:rsid w:val="00E52836"/>
    <w:rsid w:val="00E63EE9"/>
    <w:rsid w:val="00E76E70"/>
    <w:rsid w:val="00E8400D"/>
    <w:rsid w:val="00E92BB6"/>
    <w:rsid w:val="00EB5E1D"/>
    <w:rsid w:val="00EC7E2D"/>
    <w:rsid w:val="00ED02E4"/>
    <w:rsid w:val="00EE5621"/>
    <w:rsid w:val="00EF5054"/>
    <w:rsid w:val="00F057C1"/>
    <w:rsid w:val="00F91FB2"/>
    <w:rsid w:val="00FB7EDB"/>
    <w:rsid w:val="00FC2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0037143"/>
  <w15:chartTrackingRefBased/>
  <w15:docId w15:val="{2FBDE38D-677D-4FF8-8756-D5FE9CFE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768"/>
    <w:rPr>
      <w:sz w:val="24"/>
    </w:rPr>
  </w:style>
  <w:style w:type="paragraph" w:styleId="Heading1">
    <w:name w:val="heading 1"/>
    <w:basedOn w:val="Normal"/>
    <w:next w:val="Heading2"/>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paragraph" w:styleId="ListParagraph">
    <w:name w:val="List Paragraph"/>
    <w:basedOn w:val="Normal"/>
    <w:uiPriority w:val="34"/>
    <w:qFormat/>
    <w:rsid w:val="0017328F"/>
    <w:pPr>
      <w:ind w:left="720"/>
      <w:contextualSpacing/>
    </w:pPr>
  </w:style>
  <w:style w:type="character" w:styleId="CommentReference">
    <w:name w:val="annotation reference"/>
    <w:basedOn w:val="DefaultParagraphFont"/>
    <w:uiPriority w:val="99"/>
    <w:semiHidden/>
    <w:unhideWhenUsed/>
    <w:rsid w:val="00D277EA"/>
    <w:rPr>
      <w:sz w:val="16"/>
      <w:szCs w:val="16"/>
    </w:rPr>
  </w:style>
  <w:style w:type="paragraph" w:styleId="CommentText">
    <w:name w:val="annotation text"/>
    <w:basedOn w:val="Normal"/>
    <w:link w:val="CommentTextChar"/>
    <w:uiPriority w:val="99"/>
    <w:semiHidden/>
    <w:unhideWhenUsed/>
    <w:rsid w:val="00D277EA"/>
    <w:rPr>
      <w:sz w:val="20"/>
    </w:rPr>
  </w:style>
  <w:style w:type="character" w:customStyle="1" w:styleId="CommentTextChar">
    <w:name w:val="Comment Text Char"/>
    <w:basedOn w:val="DefaultParagraphFont"/>
    <w:link w:val="CommentText"/>
    <w:uiPriority w:val="99"/>
    <w:semiHidden/>
    <w:rsid w:val="00D277EA"/>
  </w:style>
  <w:style w:type="paragraph" w:styleId="CommentSubject">
    <w:name w:val="annotation subject"/>
    <w:basedOn w:val="CommentText"/>
    <w:next w:val="CommentText"/>
    <w:link w:val="CommentSubjectChar"/>
    <w:uiPriority w:val="99"/>
    <w:semiHidden/>
    <w:unhideWhenUsed/>
    <w:rsid w:val="00D277EA"/>
    <w:rPr>
      <w:b/>
      <w:bCs/>
    </w:rPr>
  </w:style>
  <w:style w:type="character" w:customStyle="1" w:styleId="CommentSubjectChar">
    <w:name w:val="Comment Subject Char"/>
    <w:basedOn w:val="CommentTextChar"/>
    <w:link w:val="CommentSubject"/>
    <w:uiPriority w:val="99"/>
    <w:semiHidden/>
    <w:rsid w:val="00D277EA"/>
    <w:rPr>
      <w:b/>
      <w:bCs/>
    </w:rPr>
  </w:style>
  <w:style w:type="paragraph" w:styleId="BalloonText">
    <w:name w:val="Balloon Text"/>
    <w:basedOn w:val="Normal"/>
    <w:link w:val="BalloonTextChar"/>
    <w:uiPriority w:val="99"/>
    <w:semiHidden/>
    <w:unhideWhenUsed/>
    <w:rsid w:val="00D27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EA"/>
    <w:rPr>
      <w:rFonts w:ascii="Segoe UI" w:hAnsi="Segoe UI" w:cs="Segoe UI"/>
      <w:sz w:val="18"/>
      <w:szCs w:val="18"/>
    </w:rPr>
  </w:style>
  <w:style w:type="paragraph" w:styleId="Header">
    <w:name w:val="header"/>
    <w:basedOn w:val="Normal"/>
    <w:link w:val="HeaderChar"/>
    <w:uiPriority w:val="99"/>
    <w:unhideWhenUsed/>
    <w:rsid w:val="001A630D"/>
    <w:pPr>
      <w:tabs>
        <w:tab w:val="center" w:pos="4513"/>
        <w:tab w:val="right" w:pos="9026"/>
      </w:tabs>
    </w:pPr>
  </w:style>
  <w:style w:type="character" w:customStyle="1" w:styleId="HeaderChar">
    <w:name w:val="Header Char"/>
    <w:basedOn w:val="DefaultParagraphFont"/>
    <w:link w:val="Header"/>
    <w:uiPriority w:val="99"/>
    <w:rsid w:val="001A630D"/>
    <w:rPr>
      <w:sz w:val="24"/>
    </w:rPr>
  </w:style>
  <w:style w:type="paragraph" w:styleId="Footer">
    <w:name w:val="footer"/>
    <w:basedOn w:val="Normal"/>
    <w:link w:val="FooterChar"/>
    <w:uiPriority w:val="99"/>
    <w:unhideWhenUsed/>
    <w:rsid w:val="001A630D"/>
    <w:pPr>
      <w:tabs>
        <w:tab w:val="center" w:pos="4513"/>
        <w:tab w:val="right" w:pos="9026"/>
      </w:tabs>
    </w:pPr>
  </w:style>
  <w:style w:type="character" w:customStyle="1" w:styleId="FooterChar">
    <w:name w:val="Footer Char"/>
    <w:basedOn w:val="DefaultParagraphFont"/>
    <w:link w:val="Footer"/>
    <w:uiPriority w:val="99"/>
    <w:rsid w:val="001A630D"/>
    <w:rPr>
      <w:sz w:val="24"/>
    </w:rPr>
  </w:style>
  <w:style w:type="table" w:styleId="TableGrid">
    <w:name w:val="Table Grid"/>
    <w:basedOn w:val="TableNormal"/>
    <w:rsid w:val="00AD5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B7F"/>
    <w:rPr>
      <w:color w:val="0000FF" w:themeColor="hyperlink"/>
      <w:u w:val="single"/>
    </w:rPr>
  </w:style>
  <w:style w:type="character" w:styleId="UnresolvedMention">
    <w:name w:val="Unresolved Mention"/>
    <w:basedOn w:val="DefaultParagraphFont"/>
    <w:uiPriority w:val="99"/>
    <w:semiHidden/>
    <w:unhideWhenUsed/>
    <w:rsid w:val="00B80B7F"/>
    <w:rPr>
      <w:color w:val="808080"/>
      <w:shd w:val="clear" w:color="auto" w:fill="E6E6E6"/>
    </w:rPr>
  </w:style>
  <w:style w:type="table" w:styleId="MediumShading1-Accent5">
    <w:name w:val="Medium Shading 1 Accent 5"/>
    <w:basedOn w:val="TableNormal"/>
    <w:uiPriority w:val="68"/>
    <w:rsid w:val="00D507DF"/>
    <w:rPr>
      <w:rFonts w:ascii="Calibri" w:eastAsia="Calibri" w:hAnsi="Calibr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2973">
      <w:bodyDiv w:val="1"/>
      <w:marLeft w:val="0"/>
      <w:marRight w:val="0"/>
      <w:marTop w:val="0"/>
      <w:marBottom w:val="0"/>
      <w:divBdr>
        <w:top w:val="none" w:sz="0" w:space="0" w:color="auto"/>
        <w:left w:val="none" w:sz="0" w:space="0" w:color="auto"/>
        <w:bottom w:val="none" w:sz="0" w:space="0" w:color="auto"/>
        <w:right w:val="none" w:sz="0" w:space="0" w:color="auto"/>
      </w:divBdr>
    </w:div>
    <w:div w:id="129246538">
      <w:bodyDiv w:val="1"/>
      <w:marLeft w:val="0"/>
      <w:marRight w:val="0"/>
      <w:marTop w:val="0"/>
      <w:marBottom w:val="0"/>
      <w:divBdr>
        <w:top w:val="none" w:sz="0" w:space="0" w:color="auto"/>
        <w:left w:val="none" w:sz="0" w:space="0" w:color="auto"/>
        <w:bottom w:val="none" w:sz="0" w:space="0" w:color="auto"/>
        <w:right w:val="none" w:sz="0" w:space="0" w:color="auto"/>
      </w:divBdr>
    </w:div>
    <w:div w:id="343871935">
      <w:bodyDiv w:val="1"/>
      <w:marLeft w:val="0"/>
      <w:marRight w:val="0"/>
      <w:marTop w:val="0"/>
      <w:marBottom w:val="0"/>
      <w:divBdr>
        <w:top w:val="none" w:sz="0" w:space="0" w:color="auto"/>
        <w:left w:val="none" w:sz="0" w:space="0" w:color="auto"/>
        <w:bottom w:val="none" w:sz="0" w:space="0" w:color="auto"/>
        <w:right w:val="none" w:sz="0" w:space="0" w:color="auto"/>
      </w:divBdr>
    </w:div>
    <w:div w:id="455488276">
      <w:bodyDiv w:val="1"/>
      <w:marLeft w:val="0"/>
      <w:marRight w:val="0"/>
      <w:marTop w:val="0"/>
      <w:marBottom w:val="0"/>
      <w:divBdr>
        <w:top w:val="none" w:sz="0" w:space="0" w:color="auto"/>
        <w:left w:val="none" w:sz="0" w:space="0" w:color="auto"/>
        <w:bottom w:val="none" w:sz="0" w:space="0" w:color="auto"/>
        <w:right w:val="none" w:sz="0" w:space="0" w:color="auto"/>
      </w:divBdr>
    </w:div>
    <w:div w:id="563222429">
      <w:bodyDiv w:val="1"/>
      <w:marLeft w:val="0"/>
      <w:marRight w:val="0"/>
      <w:marTop w:val="0"/>
      <w:marBottom w:val="0"/>
      <w:divBdr>
        <w:top w:val="none" w:sz="0" w:space="0" w:color="auto"/>
        <w:left w:val="none" w:sz="0" w:space="0" w:color="auto"/>
        <w:bottom w:val="none" w:sz="0" w:space="0" w:color="auto"/>
        <w:right w:val="none" w:sz="0" w:space="0" w:color="auto"/>
      </w:divBdr>
    </w:div>
    <w:div w:id="798843280">
      <w:bodyDiv w:val="1"/>
      <w:marLeft w:val="0"/>
      <w:marRight w:val="0"/>
      <w:marTop w:val="0"/>
      <w:marBottom w:val="0"/>
      <w:divBdr>
        <w:top w:val="none" w:sz="0" w:space="0" w:color="auto"/>
        <w:left w:val="none" w:sz="0" w:space="0" w:color="auto"/>
        <w:bottom w:val="none" w:sz="0" w:space="0" w:color="auto"/>
        <w:right w:val="none" w:sz="0" w:space="0" w:color="auto"/>
      </w:divBdr>
    </w:div>
    <w:div w:id="951937634">
      <w:bodyDiv w:val="1"/>
      <w:marLeft w:val="0"/>
      <w:marRight w:val="0"/>
      <w:marTop w:val="0"/>
      <w:marBottom w:val="0"/>
      <w:divBdr>
        <w:top w:val="none" w:sz="0" w:space="0" w:color="auto"/>
        <w:left w:val="none" w:sz="0" w:space="0" w:color="auto"/>
        <w:bottom w:val="none" w:sz="0" w:space="0" w:color="auto"/>
        <w:right w:val="none" w:sz="0" w:space="0" w:color="auto"/>
      </w:divBdr>
    </w:div>
    <w:div w:id="987786884">
      <w:bodyDiv w:val="1"/>
      <w:marLeft w:val="0"/>
      <w:marRight w:val="0"/>
      <w:marTop w:val="0"/>
      <w:marBottom w:val="0"/>
      <w:divBdr>
        <w:top w:val="none" w:sz="0" w:space="0" w:color="auto"/>
        <w:left w:val="none" w:sz="0" w:space="0" w:color="auto"/>
        <w:bottom w:val="none" w:sz="0" w:space="0" w:color="auto"/>
        <w:right w:val="none" w:sz="0" w:space="0" w:color="auto"/>
      </w:divBdr>
    </w:div>
    <w:div w:id="996881307">
      <w:bodyDiv w:val="1"/>
      <w:marLeft w:val="0"/>
      <w:marRight w:val="0"/>
      <w:marTop w:val="0"/>
      <w:marBottom w:val="0"/>
      <w:divBdr>
        <w:top w:val="none" w:sz="0" w:space="0" w:color="auto"/>
        <w:left w:val="none" w:sz="0" w:space="0" w:color="auto"/>
        <w:bottom w:val="none" w:sz="0" w:space="0" w:color="auto"/>
        <w:right w:val="none" w:sz="0" w:space="0" w:color="auto"/>
      </w:divBdr>
    </w:div>
    <w:div w:id="1109011438">
      <w:bodyDiv w:val="1"/>
      <w:marLeft w:val="0"/>
      <w:marRight w:val="0"/>
      <w:marTop w:val="0"/>
      <w:marBottom w:val="0"/>
      <w:divBdr>
        <w:top w:val="none" w:sz="0" w:space="0" w:color="auto"/>
        <w:left w:val="none" w:sz="0" w:space="0" w:color="auto"/>
        <w:bottom w:val="none" w:sz="0" w:space="0" w:color="auto"/>
        <w:right w:val="none" w:sz="0" w:space="0" w:color="auto"/>
      </w:divBdr>
    </w:div>
    <w:div w:id="1124420624">
      <w:bodyDiv w:val="1"/>
      <w:marLeft w:val="0"/>
      <w:marRight w:val="0"/>
      <w:marTop w:val="0"/>
      <w:marBottom w:val="0"/>
      <w:divBdr>
        <w:top w:val="none" w:sz="0" w:space="0" w:color="auto"/>
        <w:left w:val="none" w:sz="0" w:space="0" w:color="auto"/>
        <w:bottom w:val="none" w:sz="0" w:space="0" w:color="auto"/>
        <w:right w:val="none" w:sz="0" w:space="0" w:color="auto"/>
      </w:divBdr>
    </w:div>
    <w:div w:id="1322730213">
      <w:bodyDiv w:val="1"/>
      <w:marLeft w:val="0"/>
      <w:marRight w:val="0"/>
      <w:marTop w:val="0"/>
      <w:marBottom w:val="0"/>
      <w:divBdr>
        <w:top w:val="none" w:sz="0" w:space="0" w:color="auto"/>
        <w:left w:val="none" w:sz="0" w:space="0" w:color="auto"/>
        <w:bottom w:val="none" w:sz="0" w:space="0" w:color="auto"/>
        <w:right w:val="none" w:sz="0" w:space="0" w:color="auto"/>
      </w:divBdr>
    </w:div>
    <w:div w:id="1546327350">
      <w:bodyDiv w:val="1"/>
      <w:marLeft w:val="0"/>
      <w:marRight w:val="0"/>
      <w:marTop w:val="0"/>
      <w:marBottom w:val="0"/>
      <w:divBdr>
        <w:top w:val="none" w:sz="0" w:space="0" w:color="auto"/>
        <w:left w:val="none" w:sz="0" w:space="0" w:color="auto"/>
        <w:bottom w:val="none" w:sz="0" w:space="0" w:color="auto"/>
        <w:right w:val="none" w:sz="0" w:space="0" w:color="auto"/>
      </w:divBdr>
    </w:div>
    <w:div w:id="1576934944">
      <w:bodyDiv w:val="1"/>
      <w:marLeft w:val="0"/>
      <w:marRight w:val="0"/>
      <w:marTop w:val="0"/>
      <w:marBottom w:val="0"/>
      <w:divBdr>
        <w:top w:val="none" w:sz="0" w:space="0" w:color="auto"/>
        <w:left w:val="none" w:sz="0" w:space="0" w:color="auto"/>
        <w:bottom w:val="none" w:sz="0" w:space="0" w:color="auto"/>
        <w:right w:val="none" w:sz="0" w:space="0" w:color="auto"/>
      </w:divBdr>
    </w:div>
    <w:div w:id="1856534643">
      <w:bodyDiv w:val="1"/>
      <w:marLeft w:val="0"/>
      <w:marRight w:val="0"/>
      <w:marTop w:val="0"/>
      <w:marBottom w:val="0"/>
      <w:divBdr>
        <w:top w:val="none" w:sz="0" w:space="0" w:color="auto"/>
        <w:left w:val="none" w:sz="0" w:space="0" w:color="auto"/>
        <w:bottom w:val="none" w:sz="0" w:space="0" w:color="auto"/>
        <w:right w:val="none" w:sz="0" w:space="0" w:color="auto"/>
      </w:divBdr>
    </w:div>
    <w:div w:id="1898927953">
      <w:bodyDiv w:val="1"/>
      <w:marLeft w:val="0"/>
      <w:marRight w:val="0"/>
      <w:marTop w:val="0"/>
      <w:marBottom w:val="0"/>
      <w:divBdr>
        <w:top w:val="none" w:sz="0" w:space="0" w:color="auto"/>
        <w:left w:val="none" w:sz="0" w:space="0" w:color="auto"/>
        <w:bottom w:val="none" w:sz="0" w:space="0" w:color="auto"/>
        <w:right w:val="none" w:sz="0" w:space="0" w:color="auto"/>
      </w:divBdr>
    </w:div>
    <w:div w:id="2063670659">
      <w:bodyDiv w:val="1"/>
      <w:marLeft w:val="0"/>
      <w:marRight w:val="0"/>
      <w:marTop w:val="0"/>
      <w:marBottom w:val="0"/>
      <w:divBdr>
        <w:top w:val="none" w:sz="0" w:space="0" w:color="auto"/>
        <w:left w:val="none" w:sz="0" w:space="0" w:color="auto"/>
        <w:bottom w:val="none" w:sz="0" w:space="0" w:color="auto"/>
        <w:right w:val="none" w:sz="0" w:space="0" w:color="auto"/>
      </w:divBdr>
    </w:div>
    <w:div w:id="21412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eta.charitycommission.gov.uk/charity-details/?regid=210173&amp;subi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o.taylor@lloyd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taylor@lloy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older xmlns="b92678b1-138c-4be3-929b-2654b52f1ae3" xsi:nil="true"/>
    <TaxCatchAll xmlns="b92678b1-138c-4be3-929b-2654b52f1ae3"/>
    <PREDocID xmlns="b92678b1-138c-4be3-929b-2654b52f1ae3" xsi:nil="true"/>
    <PreviousUser xmlns="b92678b1-138c-4be3-929b-2654b52f1ae3" xsi:nil="true"/>
    <Key_x0020_Document xmlns="b92678b1-138c-4be3-929b-2654b52f1ae3">false</Key_x0020_Document>
    <PREDescription xmlns="b92678b1-138c-4be3-929b-2654b52f1ae3" xsi:nil="true"/>
    <Review_x0020_Date xmlns="b92678b1-138c-4be3-929b-2654b52f1ae3" xsi:nil="true"/>
    <oa5e053e1b604500a56062ef0696ab48 xmlns="b92678b1-138c-4be3-929b-2654b52f1ae3">
      <Terms xmlns="http://schemas.microsoft.com/office/infopath/2007/PartnerControls"/>
    </oa5e053e1b604500a56062ef0696ab48>
    <Event_x0020_ID xmlns="b92678b1-138c-4be3-929b-2654b52f1ae3" xsi:nil="true"/>
    <_dlc_DocIdPersistId xmlns="7e3437ef-1cc2-4426-8290-675e5d04c5ab" xsi:nil="true"/>
    <Legacy_x0020_Doc_x0020_ID xmlns="b92678b1-138c-4be3-929b-2654b52f1ae3" xsi:nil="true"/>
    <Box_x0020_Ref xmlns="b92678b1-138c-4be3-929b-2654b52f1ae3" xsi:nil="true"/>
    <_dlc_DocId xmlns="7e3437ef-1cc2-4426-8290-675e5d04c5ab">TRACDOC-1418955720-165</_dlc_DocId>
    <_dlc_DocIdUrl xmlns="7e3437ef-1cc2-4426-8290-675e5d04c5ab">
      <Url>https://poolreuk.sharepoint.com/sites/trac/_layouts/15/DocIdRedir.aspx?ID=TRACDOC-1418955720-165</Url>
      <Description>TRACDOC-1418955720-165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4d23d38-afa0-4fb5-a6e6-f6b7bb80502e" ContentTypeId="0x010100C2652A0D5923EE40A687961B615441A4" PreviousValue="false"/>
</file>

<file path=customXml/item5.xml><?xml version="1.0" encoding="utf-8"?>
<ct:contentTypeSchema xmlns:ct="http://schemas.microsoft.com/office/2006/metadata/contentType" xmlns:ma="http://schemas.microsoft.com/office/2006/metadata/properties/metaAttributes" ct:_="" ma:_="" ma:contentTypeName="Pool Re Document" ma:contentTypeID="0x010100C2652A0D5923EE40A687961B615441A4008222C28060C7DB448D5806B0790F176F" ma:contentTypeVersion="24" ma:contentTypeDescription="Create a new document." ma:contentTypeScope="" ma:versionID="860468bfad3a25291a9374b0356cc013">
  <xsd:schema xmlns:xsd="http://www.w3.org/2001/XMLSchema" xmlns:xs="http://www.w3.org/2001/XMLSchema" xmlns:p="http://schemas.microsoft.com/office/2006/metadata/properties" xmlns:ns2="b92678b1-138c-4be3-929b-2654b52f1ae3" xmlns:ns3="7e3437ef-1cc2-4426-8290-675e5d04c5ab" xmlns:ns4="92b6be67-e133-47e5-a569-0d7bacae5ce7" targetNamespace="http://schemas.microsoft.com/office/2006/metadata/properties" ma:root="true" ma:fieldsID="a19f5e7ead8d3da39f451fcc34e80872" ns2:_="" ns3:_="" ns4:_="">
    <xsd:import namespace="b92678b1-138c-4be3-929b-2654b52f1ae3"/>
    <xsd:import namespace="7e3437ef-1cc2-4426-8290-675e5d04c5ab"/>
    <xsd:import namespace="92b6be67-e133-47e5-a569-0d7bacae5ce7"/>
    <xsd:element name="properties">
      <xsd:complexType>
        <xsd:sequence>
          <xsd:element name="documentManagement">
            <xsd:complexType>
              <xsd:all>
                <xsd:element ref="ns2:Key_x0020_Document" minOccurs="0"/>
                <xsd:element ref="ns2:Review_x0020_Date" minOccurs="0"/>
                <xsd:element ref="ns2:Box_x0020_Ref" minOccurs="0"/>
                <xsd:element ref="ns2:Legacy_x0020_Doc_x0020_ID" minOccurs="0"/>
                <xsd:element ref="ns2:Event_x0020_ID" minOccurs="0"/>
                <xsd:element ref="ns2:PREDescription" minOccurs="0"/>
                <xsd:element ref="ns2:TaxCatchAllLabel" minOccurs="0"/>
                <xsd:element ref="ns2:TaxCatchAll" minOccurs="0"/>
                <xsd:element ref="ns2:oa5e053e1b604500a56062ef0696ab48" minOccurs="0"/>
                <xsd:element ref="ns2:PreviousUser" minOccurs="0"/>
                <xsd:element ref="ns2:PREFolder" minOccurs="0"/>
                <xsd:element ref="ns2:PREDocID" minOccurs="0"/>
                <xsd:element ref="ns3:_dlc_DocId" minOccurs="0"/>
                <xsd:element ref="ns3:_dlc_DocIdUrl" minOccurs="0"/>
                <xsd:element ref="ns3: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678b1-138c-4be3-929b-2654b52f1ae3" elementFormDefault="qualified">
    <xsd:import namespace="http://schemas.microsoft.com/office/2006/documentManagement/types"/>
    <xsd:import namespace="http://schemas.microsoft.com/office/infopath/2007/PartnerControls"/>
    <xsd:element name="Key_x0020_Document" ma:index="2" nillable="true" ma:displayName="Key Document" ma:default="0" ma:internalName="Key_x0020_Document" ma:readOnly="false">
      <xsd:simpleType>
        <xsd:restriction base="dms:Boolean"/>
      </xsd:simpleType>
    </xsd:element>
    <xsd:element name="Review_x0020_Date" ma:index="3" nillable="true" ma:displayName="Review Date" ma:format="DateOnly" ma:internalName="Review_x0020_Date" ma:readOnly="false">
      <xsd:simpleType>
        <xsd:restriction base="dms:DateTime"/>
      </xsd:simpleType>
    </xsd:element>
    <xsd:element name="Box_x0020_Ref" ma:index="4" nillable="true" ma:displayName="Box Ref" ma:internalName="Box_x0020_Ref" ma:readOnly="false">
      <xsd:simpleType>
        <xsd:restriction base="dms:Text"/>
      </xsd:simpleType>
    </xsd:element>
    <xsd:element name="Legacy_x0020_Doc_x0020_ID" ma:index="5" nillable="true" ma:displayName="Legacy Doc Number" ma:internalName="Legacy_x0020_Doc_x0020_ID" ma:readOnly="false">
      <xsd:simpleType>
        <xsd:restriction base="dms:Text"/>
      </xsd:simpleType>
    </xsd:element>
    <xsd:element name="Event_x0020_ID" ma:index="6" nillable="true" ma:displayName="Event ID" ma:internalName="Event_x0020_ID" ma:readOnly="false">
      <xsd:simpleType>
        <xsd:restriction base="dms:Text"/>
      </xsd:simpleType>
    </xsd:element>
    <xsd:element name="PREDescription" ma:index="8" nillable="true" ma:displayName="Description" ma:internalName="PREDescription" ma:readOnly="false">
      <xsd:simpleType>
        <xsd:restriction base="dms:Note">
          <xsd:maxLength value="255"/>
        </xsd:restriction>
      </xsd:simpleType>
    </xsd:element>
    <xsd:element name="TaxCatchAllLabel" ma:index="14" nillable="true" ma:displayName="Taxonomy Catch All Column1" ma:hidden="true" ma:list="{99511c9d-d9d3-404a-ac57-25fade7d7f23}" ma:internalName="TaxCatchAllLabel" ma:readOnly="true" ma:showField="CatchAllDataLabel" ma:web="7e3437ef-1cc2-4426-8290-675e5d04c5ab">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hidden="true" ma:list="{99511c9d-d9d3-404a-ac57-25fade7d7f23}" ma:internalName="TaxCatchAll" ma:readOnly="false" ma:showField="CatchAllData" ma:web="7e3437ef-1cc2-4426-8290-675e5d04c5ab">
      <xsd:complexType>
        <xsd:complexContent>
          <xsd:extension base="dms:MultiChoiceLookup">
            <xsd:sequence>
              <xsd:element name="Value" type="dms:Lookup" maxOccurs="unbounded" minOccurs="0" nillable="true"/>
            </xsd:sequence>
          </xsd:extension>
        </xsd:complexContent>
      </xsd:complexType>
    </xsd:element>
    <xsd:element name="oa5e053e1b604500a56062ef0696ab48" ma:index="16" nillable="true" ma:taxonomy="true" ma:internalName="oa5e053e1b604500a56062ef0696ab48" ma:taxonomyFieldName="PRESubject" ma:displayName="Subject" ma:readOnly="false" ma:fieldId="{8a5e053e-1b60-4500-a560-62ef0696ab48}" ma:sspId="f4d23d38-afa0-4fb5-a6e6-f6b7bb80502e" ma:termSetId="6c02c806-c56c-4d74-8d15-8a4bebf8faf3" ma:anchorId="00000000-0000-0000-0000-000000000000" ma:open="false" ma:isKeyword="false">
      <xsd:complexType>
        <xsd:sequence>
          <xsd:element ref="pc:Terms" minOccurs="0" maxOccurs="1"/>
        </xsd:sequence>
      </xsd:complexType>
    </xsd:element>
    <xsd:element name="PreviousUser" ma:index="17" nillable="true" ma:displayName="PreviousUser" ma:hidden="true" ma:internalName="PreviousUser" ma:readOnly="false">
      <xsd:simpleType>
        <xsd:restriction base="dms:Text">
          <xsd:maxLength value="255"/>
        </xsd:restriction>
      </xsd:simpleType>
    </xsd:element>
    <xsd:element name="PREFolder" ma:index="18" nillable="true" ma:displayName="PREFolder" ma:hidden="true" ma:internalName="PREFolder" ma:readOnly="false">
      <xsd:simpleType>
        <xsd:restriction base="dms:Text">
          <xsd:maxLength value="255"/>
        </xsd:restriction>
      </xsd:simpleType>
    </xsd:element>
    <xsd:element name="PREDocID" ma:index="19" nillable="true" ma:displayName="PREDocID" ma:hidden="true" ma:internalName="PREDoc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437ef-1cc2-4426-8290-675e5d04c5ab"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b6be67-e133-47e5-a569-0d7bacae5ce7"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AE0A-B603-44B2-A3EA-5FC8C36202E2}">
  <ds:schemaRefs>
    <ds:schemaRef ds:uri="7e3437ef-1cc2-4426-8290-675e5d04c5ab"/>
    <ds:schemaRef ds:uri="http://purl.org/dc/terms/"/>
    <ds:schemaRef ds:uri="b92678b1-138c-4be3-929b-2654b52f1ae3"/>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92b6be67-e133-47e5-a569-0d7bacae5ce7"/>
    <ds:schemaRef ds:uri="http://www.w3.org/XML/1998/namespace"/>
  </ds:schemaRefs>
</ds:datastoreItem>
</file>

<file path=customXml/itemProps2.xml><?xml version="1.0" encoding="utf-8"?>
<ds:datastoreItem xmlns:ds="http://schemas.openxmlformats.org/officeDocument/2006/customXml" ds:itemID="{BE81B8C1-2CF5-4548-A0A5-EEAEF5034CF8}">
  <ds:schemaRefs>
    <ds:schemaRef ds:uri="http://schemas.microsoft.com/sharepoint/v3/contenttype/forms"/>
  </ds:schemaRefs>
</ds:datastoreItem>
</file>

<file path=customXml/itemProps3.xml><?xml version="1.0" encoding="utf-8"?>
<ds:datastoreItem xmlns:ds="http://schemas.openxmlformats.org/officeDocument/2006/customXml" ds:itemID="{364DE930-DEC1-4049-B697-385376591C27}">
  <ds:schemaRefs>
    <ds:schemaRef ds:uri="http://schemas.microsoft.com/sharepoint/events"/>
  </ds:schemaRefs>
</ds:datastoreItem>
</file>

<file path=customXml/itemProps4.xml><?xml version="1.0" encoding="utf-8"?>
<ds:datastoreItem xmlns:ds="http://schemas.openxmlformats.org/officeDocument/2006/customXml" ds:itemID="{ACE026A2-9267-48A5-A8B9-1310431DF1CD}">
  <ds:schemaRefs>
    <ds:schemaRef ds:uri="Microsoft.SharePoint.Taxonomy.ContentTypeSync"/>
  </ds:schemaRefs>
</ds:datastoreItem>
</file>

<file path=customXml/itemProps5.xml><?xml version="1.0" encoding="utf-8"?>
<ds:datastoreItem xmlns:ds="http://schemas.openxmlformats.org/officeDocument/2006/customXml" ds:itemID="{A4CAE365-EFF6-4741-8700-3F33813BF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678b1-138c-4be3-929b-2654b52f1ae3"/>
    <ds:schemaRef ds:uri="7e3437ef-1cc2-4426-8290-675e5d04c5ab"/>
    <ds:schemaRef ds:uri="92b6be67-e133-47e5-a569-0d7bacae5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65A6FF-B80B-4466-88DC-0B2A07A8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12CD969E</Template>
  <TotalTime>43</TotalTime>
  <Pages>7</Pages>
  <Words>1990</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Taylor, Jo</dc:creator>
  <cp:keywords/>
  <dc:description/>
  <cp:lastModifiedBy>Taylor, Jo</cp:lastModifiedBy>
  <cp:revision>8</cp:revision>
  <dcterms:created xsi:type="dcterms:W3CDTF">2019-07-15T14:43:00Z</dcterms:created>
  <dcterms:modified xsi:type="dcterms:W3CDTF">2019-07-17T10:20:00Z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HawkinsM@lloyds.com</vt:lpwstr>
  </property>
  <property fmtid="{D5CDD505-2E9C-101B-9397-08002B2CF9AE}" pid="5" name="MSIP_Label_b3b4ac1b-ad46-41e5-bbef-cfcc59b99d32_SetDate">
    <vt:lpwstr>2019-03-18T09:05:15.9115120Z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Extended_MSFT_Method">
    <vt:lpwstr>Automatic</vt:lpwstr>
  </property>
  <property fmtid="{D5CDD505-2E9C-101B-9397-08002B2CF9AE}" pid="9" name="Sensitivity">
    <vt:lpwstr>Confidential</vt:lpwstr>
  </property>
  <property fmtid="{D5CDD505-2E9C-101B-9397-08002B2CF9AE}" pid="10" name="ContentTypeId">
    <vt:lpwstr>0x010100C2652A0D5923EE40A687961B615441A4008222C28060C7DB448D5806B0790F176F</vt:lpwstr>
  </property>
  <property fmtid="{D5CDD505-2E9C-101B-9397-08002B2CF9AE}" pid="11" name="PRESubject">
    <vt:lpwstr/>
  </property>
  <property fmtid="{D5CDD505-2E9C-101B-9397-08002B2CF9AE}" pid="12" name="_dlc_DocIdItemGuid">
    <vt:lpwstr>f5f2f87e-edaa-4b75-a194-94f3eff89899</vt:lpwstr>
  </property>
</Properties>
</file>