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27" w:rsidRPr="0059596C" w:rsidRDefault="000F0D27" w:rsidP="0059596C">
      <w:pPr>
        <w:rPr>
          <w:rFonts w:ascii="Arial" w:hAnsi="Arial" w:cs="Arial"/>
          <w:b/>
          <w:sz w:val="28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59596C">
        <w:rPr>
          <w:rFonts w:ascii="Arial" w:hAnsi="Arial" w:cs="Arial"/>
          <w:b/>
          <w:sz w:val="28"/>
          <w:szCs w:val="22"/>
        </w:rPr>
        <w:t>20</w:t>
      </w:r>
      <w:r w:rsidR="00CC6957">
        <w:rPr>
          <w:rFonts w:ascii="Arial" w:hAnsi="Arial" w:cs="Arial"/>
          <w:b/>
          <w:sz w:val="28"/>
          <w:szCs w:val="22"/>
        </w:rPr>
        <w:t>20</w:t>
      </w:r>
      <w:r w:rsidRPr="0059596C">
        <w:rPr>
          <w:rFonts w:ascii="Arial" w:hAnsi="Arial" w:cs="Arial"/>
          <w:b/>
          <w:sz w:val="28"/>
          <w:szCs w:val="22"/>
        </w:rPr>
        <w:t xml:space="preserve"> Process - LCR </w:t>
      </w:r>
      <w:r w:rsidR="00CC6957">
        <w:rPr>
          <w:rFonts w:ascii="Arial" w:hAnsi="Arial" w:cs="Arial"/>
          <w:b/>
          <w:sz w:val="28"/>
          <w:szCs w:val="22"/>
        </w:rPr>
        <w:t>Updates</w:t>
      </w:r>
    </w:p>
    <w:bookmarkEnd w:id="0"/>
    <w:bookmarkEnd w:id="1"/>
    <w:p w:rsidR="000F0D27" w:rsidRDefault="000F0D27" w:rsidP="000F0D27">
      <w:pPr>
        <w:rPr>
          <w:rFonts w:ascii="Arial" w:hAnsi="Arial" w:cs="Arial"/>
          <w:b/>
          <w:sz w:val="22"/>
          <w:szCs w:val="22"/>
        </w:rPr>
      </w:pPr>
    </w:p>
    <w:p w:rsidR="000A24EE" w:rsidRDefault="000A24EE" w:rsidP="000F0D27">
      <w:pPr>
        <w:rPr>
          <w:rFonts w:ascii="Arial" w:hAnsi="Arial" w:cs="Arial"/>
          <w:b/>
          <w:sz w:val="22"/>
          <w:szCs w:val="22"/>
        </w:rPr>
      </w:pPr>
    </w:p>
    <w:p w:rsidR="000F0D27" w:rsidRDefault="000F0D27" w:rsidP="000F0D27">
      <w:pPr>
        <w:rPr>
          <w:rFonts w:ascii="Arial" w:hAnsi="Arial" w:cs="Arial"/>
          <w:b/>
          <w:sz w:val="22"/>
          <w:szCs w:val="22"/>
        </w:rPr>
      </w:pPr>
    </w:p>
    <w:p w:rsidR="000F0D27" w:rsidRDefault="000F0D27" w:rsidP="000F0D27">
      <w:pPr>
        <w:rPr>
          <w:rFonts w:ascii="Arial" w:hAnsi="Arial" w:cs="Arial"/>
          <w:i/>
          <w:sz w:val="22"/>
          <w:szCs w:val="22"/>
        </w:rPr>
      </w:pPr>
      <w:r w:rsidRPr="0066721D">
        <w:rPr>
          <w:rFonts w:ascii="Arial" w:hAnsi="Arial" w:cs="Arial"/>
          <w:i/>
          <w:sz w:val="22"/>
          <w:szCs w:val="22"/>
        </w:rPr>
        <w:t>The</w:t>
      </w:r>
      <w:r>
        <w:rPr>
          <w:rFonts w:ascii="Arial" w:hAnsi="Arial" w:cs="Arial"/>
          <w:i/>
          <w:sz w:val="22"/>
          <w:szCs w:val="22"/>
        </w:rPr>
        <w:t>se are the proposed changes to the 20</w:t>
      </w:r>
      <w:r w:rsidR="000A30E6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 xml:space="preserve"> Lloyd’s Capital Return on the </w:t>
      </w:r>
      <w:r w:rsidR="000A30E6">
        <w:rPr>
          <w:rFonts w:ascii="Arial" w:hAnsi="Arial" w:cs="Arial"/>
          <w:i/>
          <w:sz w:val="22"/>
          <w:szCs w:val="22"/>
        </w:rPr>
        <w:t>Market Data Collection</w:t>
      </w:r>
      <w:r>
        <w:rPr>
          <w:rFonts w:ascii="Arial" w:hAnsi="Arial" w:cs="Arial"/>
          <w:i/>
          <w:sz w:val="22"/>
          <w:szCs w:val="22"/>
        </w:rPr>
        <w:t xml:space="preserve"> website.  These </w:t>
      </w:r>
      <w:r w:rsidR="000A30E6">
        <w:rPr>
          <w:rFonts w:ascii="Arial" w:hAnsi="Arial" w:cs="Arial"/>
          <w:i/>
          <w:sz w:val="22"/>
          <w:szCs w:val="22"/>
        </w:rPr>
        <w:t>are being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A30E6">
        <w:rPr>
          <w:rFonts w:ascii="Arial" w:hAnsi="Arial" w:cs="Arial"/>
          <w:i/>
          <w:sz w:val="22"/>
          <w:szCs w:val="22"/>
        </w:rPr>
        <w:t>tested</w:t>
      </w:r>
      <w:r>
        <w:rPr>
          <w:rFonts w:ascii="Arial" w:hAnsi="Arial" w:cs="Arial"/>
          <w:i/>
          <w:sz w:val="22"/>
          <w:szCs w:val="22"/>
        </w:rPr>
        <w:t xml:space="preserve"> for a ‘go-live’ release in </w:t>
      </w:r>
      <w:r w:rsidR="000A30E6">
        <w:rPr>
          <w:rFonts w:ascii="Arial" w:hAnsi="Arial" w:cs="Arial"/>
          <w:i/>
          <w:sz w:val="22"/>
          <w:szCs w:val="22"/>
        </w:rPr>
        <w:t>late August</w:t>
      </w:r>
      <w:r>
        <w:rPr>
          <w:rFonts w:ascii="Arial" w:hAnsi="Arial" w:cs="Arial"/>
          <w:i/>
          <w:sz w:val="22"/>
          <w:szCs w:val="22"/>
        </w:rPr>
        <w:t xml:space="preserve">.  Any feedback is welcome to: </w:t>
      </w:r>
      <w:hyperlink r:id="rId8" w:history="1">
        <w:r w:rsidRPr="00340238">
          <w:rPr>
            <w:rStyle w:val="Hyperlink"/>
            <w:rFonts w:ascii="Arial" w:hAnsi="Arial" w:cs="Arial"/>
            <w:i/>
            <w:sz w:val="22"/>
            <w:szCs w:val="22"/>
          </w:rPr>
          <w:t>lloyds-MRC-Help@lloyds.com</w:t>
        </w:r>
      </w:hyperlink>
    </w:p>
    <w:p w:rsidR="00382634" w:rsidRDefault="00382634" w:rsidP="0038263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24EE" w:rsidRPr="0066019D" w:rsidRDefault="000A24EE" w:rsidP="0038263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82634" w:rsidRPr="0066019D" w:rsidRDefault="00382634" w:rsidP="00382634">
      <w:pPr>
        <w:rPr>
          <w:rFonts w:ascii="Arial" w:hAnsi="Arial" w:cs="Arial"/>
          <w:sz w:val="22"/>
          <w:szCs w:val="22"/>
        </w:rPr>
      </w:pPr>
    </w:p>
    <w:p w:rsidR="00382634" w:rsidRPr="00AD7F89" w:rsidRDefault="00382634" w:rsidP="003826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314 – </w:t>
      </w:r>
      <w:r w:rsidRPr="00382634">
        <w:rPr>
          <w:rFonts w:ascii="Arial" w:hAnsi="Arial" w:cs="Arial"/>
          <w:b/>
          <w:sz w:val="22"/>
          <w:szCs w:val="22"/>
        </w:rPr>
        <w:t>Additional Quantitative Analysis</w:t>
      </w:r>
    </w:p>
    <w:p w:rsidR="00382634" w:rsidRPr="00CC6957" w:rsidRDefault="00382634" w:rsidP="00CC6957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82634" w:rsidRPr="00952D1B" w:rsidRDefault="00382634" w:rsidP="00952D1B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952D1B">
        <w:rPr>
          <w:rFonts w:ascii="Arial" w:hAnsi="Arial" w:cs="Arial"/>
          <w:sz w:val="22"/>
          <w:szCs w:val="22"/>
        </w:rPr>
        <w:t xml:space="preserve">A new </w:t>
      </w:r>
      <w:r w:rsidR="00CC6957" w:rsidRPr="00952D1B">
        <w:rPr>
          <w:rFonts w:ascii="Arial" w:hAnsi="Arial" w:cs="Arial"/>
          <w:sz w:val="22"/>
          <w:szCs w:val="22"/>
        </w:rPr>
        <w:t>Warning</w:t>
      </w:r>
      <w:r w:rsidRPr="00952D1B">
        <w:rPr>
          <w:rFonts w:ascii="Arial" w:hAnsi="Arial" w:cs="Arial"/>
          <w:sz w:val="22"/>
          <w:szCs w:val="22"/>
        </w:rPr>
        <w:t xml:space="preserve"> has been added to </w:t>
      </w:r>
      <w:r w:rsidR="00FB7C07">
        <w:rPr>
          <w:rFonts w:ascii="Arial" w:hAnsi="Arial" w:cs="Arial"/>
          <w:sz w:val="22"/>
          <w:szCs w:val="22"/>
        </w:rPr>
        <w:t xml:space="preserve">cell D1a: Ultimate </w:t>
      </w:r>
      <w:r w:rsidR="00CC6957" w:rsidRPr="00952D1B">
        <w:rPr>
          <w:rFonts w:ascii="Arial" w:hAnsi="Arial" w:cs="Arial"/>
          <w:sz w:val="22"/>
          <w:szCs w:val="22"/>
        </w:rPr>
        <w:t>Market Risk Interest rate risk on liabilities</w:t>
      </w:r>
      <w:r w:rsidR="00FB7C07">
        <w:rPr>
          <w:rFonts w:ascii="Arial" w:hAnsi="Arial" w:cs="Arial"/>
          <w:sz w:val="22"/>
          <w:szCs w:val="22"/>
        </w:rPr>
        <w:t>, to check</w:t>
      </w:r>
      <w:r w:rsidR="00CC6957" w:rsidRPr="00952D1B">
        <w:rPr>
          <w:rFonts w:ascii="Arial" w:hAnsi="Arial" w:cs="Arial"/>
          <w:sz w:val="22"/>
          <w:szCs w:val="22"/>
        </w:rPr>
        <w:t>: Mean Outcome should normally be equal to 1:200 outcome.</w:t>
      </w:r>
    </w:p>
    <w:p w:rsidR="000F0D27" w:rsidRPr="0066019D" w:rsidRDefault="000F0D27" w:rsidP="000F0D2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F0D27" w:rsidRPr="0066019D" w:rsidRDefault="000F0D27" w:rsidP="000F0D27">
      <w:pPr>
        <w:rPr>
          <w:rFonts w:ascii="Arial" w:hAnsi="Arial" w:cs="Arial"/>
          <w:sz w:val="22"/>
          <w:szCs w:val="22"/>
        </w:rPr>
      </w:pPr>
    </w:p>
    <w:p w:rsidR="00382634" w:rsidRDefault="00382634" w:rsidP="00E933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500 – Premium risk Excluding Catastrophe – Quantitative Inputs</w:t>
      </w:r>
    </w:p>
    <w:p w:rsidR="00382634" w:rsidRDefault="00382634" w:rsidP="00E933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502 – Premium risk Including Catastrophe – Quantitative Inputs</w:t>
      </w:r>
    </w:p>
    <w:p w:rsidR="00E9336C" w:rsidRPr="00AD7F89" w:rsidRDefault="00382634" w:rsidP="00E933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510</w:t>
      </w:r>
      <w:r w:rsidR="00E9336C" w:rsidRPr="00AD7F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Reserve Risk – Quantitative Inputs</w:t>
      </w:r>
    </w:p>
    <w:p w:rsidR="00952D1B" w:rsidRDefault="00952D1B" w:rsidP="00CC6957">
      <w:pPr>
        <w:ind w:left="360"/>
        <w:rPr>
          <w:rFonts w:ascii="Arial" w:hAnsi="Arial" w:cs="Arial"/>
          <w:sz w:val="22"/>
          <w:szCs w:val="22"/>
        </w:rPr>
      </w:pPr>
    </w:p>
    <w:p w:rsidR="00382634" w:rsidRPr="00952D1B" w:rsidRDefault="00382634" w:rsidP="00952D1B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952D1B">
        <w:rPr>
          <w:rFonts w:ascii="Arial" w:hAnsi="Arial" w:cs="Arial"/>
          <w:sz w:val="22"/>
          <w:szCs w:val="22"/>
        </w:rPr>
        <w:t>A new auto-calculated Total cell has been added for the new Post-diversified claims column in the Question 1 table</w:t>
      </w:r>
      <w:r w:rsidR="00200F28">
        <w:rPr>
          <w:rFonts w:ascii="Arial" w:hAnsi="Arial" w:cs="Arial"/>
          <w:sz w:val="22"/>
          <w:szCs w:val="22"/>
        </w:rPr>
        <w:t xml:space="preserve"> of each of these forms (500 &amp; 502 columns I(i) Total, 510 column F(i))</w:t>
      </w:r>
      <w:r w:rsidRPr="00952D1B">
        <w:rPr>
          <w:rFonts w:ascii="Arial" w:hAnsi="Arial" w:cs="Arial"/>
          <w:sz w:val="22"/>
          <w:szCs w:val="22"/>
        </w:rPr>
        <w:t>.</w:t>
      </w:r>
      <w:r w:rsidR="00CC6957" w:rsidRPr="00952D1B">
        <w:rPr>
          <w:rFonts w:ascii="Arial" w:hAnsi="Arial" w:cs="Arial"/>
          <w:sz w:val="22"/>
          <w:szCs w:val="22"/>
        </w:rPr>
        <w:t xml:space="preserve"> </w:t>
      </w:r>
      <w:r w:rsidRPr="00952D1B">
        <w:rPr>
          <w:rFonts w:ascii="Arial" w:hAnsi="Arial" w:cs="Arial"/>
          <w:color w:val="000000" w:themeColor="text1"/>
          <w:sz w:val="22"/>
          <w:szCs w:val="22"/>
        </w:rPr>
        <w:t>This will enable syndicates to more easily check any potential Validation error in the Net Claims Percentiles 99.5</w:t>
      </w:r>
      <w:r w:rsidRPr="00952D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952D1B">
        <w:rPr>
          <w:rFonts w:ascii="Arial" w:hAnsi="Arial" w:cs="Arial"/>
          <w:color w:val="000000" w:themeColor="text1"/>
          <w:sz w:val="22"/>
          <w:szCs w:val="22"/>
        </w:rPr>
        <w:t xml:space="preserve"> column.</w:t>
      </w:r>
      <w:r w:rsidR="00CC6957" w:rsidRPr="00952D1B">
        <w:rPr>
          <w:rFonts w:ascii="Arial" w:hAnsi="Arial" w:cs="Arial"/>
          <w:sz w:val="22"/>
          <w:szCs w:val="22"/>
        </w:rPr>
        <w:t xml:space="preserve"> </w:t>
      </w:r>
      <w:r w:rsidRPr="00952D1B">
        <w:rPr>
          <w:rFonts w:ascii="Arial" w:hAnsi="Arial" w:cs="Arial"/>
          <w:sz w:val="22"/>
          <w:szCs w:val="22"/>
        </w:rPr>
        <w:t xml:space="preserve">Syndicates do not now need to manually input </w:t>
      </w:r>
      <w:r w:rsidR="000A24EE">
        <w:rPr>
          <w:rFonts w:ascii="Arial" w:hAnsi="Arial" w:cs="Arial"/>
          <w:sz w:val="22"/>
          <w:szCs w:val="22"/>
        </w:rPr>
        <w:t>into these cells</w:t>
      </w:r>
      <w:r w:rsidRPr="00952D1B">
        <w:rPr>
          <w:rFonts w:ascii="Arial" w:hAnsi="Arial" w:cs="Arial"/>
          <w:sz w:val="22"/>
          <w:szCs w:val="22"/>
        </w:rPr>
        <w:t>.</w:t>
      </w:r>
    </w:p>
    <w:p w:rsidR="00E9336C" w:rsidRPr="0066019D" w:rsidRDefault="00E9336C" w:rsidP="00E9336C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E9336C" w:rsidRPr="0066019D" w:rsidRDefault="00E9336C" w:rsidP="00E9336C">
      <w:pPr>
        <w:rPr>
          <w:rFonts w:ascii="Arial" w:hAnsi="Arial" w:cs="Arial"/>
          <w:sz w:val="22"/>
          <w:szCs w:val="22"/>
        </w:rPr>
      </w:pPr>
    </w:p>
    <w:p w:rsidR="000F0D27" w:rsidRPr="00956558" w:rsidRDefault="00382634" w:rsidP="000F0D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520</w:t>
      </w:r>
      <w:r w:rsidR="000F0D27" w:rsidRPr="00956558">
        <w:rPr>
          <w:rFonts w:ascii="Arial" w:hAnsi="Arial" w:cs="Arial"/>
          <w:b/>
          <w:sz w:val="22"/>
          <w:szCs w:val="22"/>
        </w:rPr>
        <w:t xml:space="preserve"> – </w:t>
      </w:r>
      <w:r w:rsidRPr="00382634">
        <w:rPr>
          <w:rFonts w:ascii="Arial" w:hAnsi="Arial" w:cs="Arial"/>
          <w:b/>
          <w:sz w:val="22"/>
          <w:szCs w:val="22"/>
        </w:rPr>
        <w:t xml:space="preserve">Dependencies </w:t>
      </w:r>
      <w:r>
        <w:rPr>
          <w:rFonts w:ascii="Arial" w:hAnsi="Arial" w:cs="Arial"/>
          <w:b/>
          <w:sz w:val="22"/>
          <w:szCs w:val="22"/>
        </w:rPr>
        <w:t>–</w:t>
      </w:r>
      <w:r w:rsidRPr="00382634">
        <w:rPr>
          <w:rFonts w:ascii="Arial" w:hAnsi="Arial" w:cs="Arial"/>
          <w:b/>
          <w:sz w:val="22"/>
          <w:szCs w:val="22"/>
        </w:rPr>
        <w:t xml:space="preserve"> Quantitative Inputs</w:t>
      </w:r>
    </w:p>
    <w:p w:rsidR="000F0D27" w:rsidRDefault="000F0D27" w:rsidP="000F0D27">
      <w:pPr>
        <w:ind w:left="360"/>
        <w:rPr>
          <w:rFonts w:ascii="Arial" w:hAnsi="Arial" w:cs="Arial"/>
          <w:sz w:val="22"/>
          <w:szCs w:val="22"/>
        </w:rPr>
      </w:pPr>
    </w:p>
    <w:p w:rsidR="00FB7C07" w:rsidRDefault="00FB7C07" w:rsidP="00FB7C07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52D1B">
        <w:rPr>
          <w:rFonts w:ascii="Arial" w:hAnsi="Arial" w:cs="Arial"/>
          <w:sz w:val="22"/>
          <w:szCs w:val="22"/>
        </w:rPr>
        <w:t xml:space="preserve">A new Warning has been added to </w:t>
      </w:r>
      <w:r>
        <w:rPr>
          <w:rFonts w:ascii="Arial" w:hAnsi="Arial" w:cs="Arial"/>
          <w:sz w:val="22"/>
          <w:szCs w:val="22"/>
        </w:rPr>
        <w:t>cells U7 (One-year) and V7 (Ultimate)</w:t>
      </w:r>
      <w:r w:rsidR="00200F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Mean SCRs to </w:t>
      </w:r>
      <w:r w:rsidRPr="00952D1B">
        <w:rPr>
          <w:rFonts w:ascii="Arial" w:hAnsi="Arial" w:cs="Arial"/>
          <w:sz w:val="22"/>
          <w:szCs w:val="22"/>
        </w:rPr>
        <w:t>check:</w:t>
      </w:r>
      <w:r>
        <w:rPr>
          <w:rFonts w:ascii="Arial" w:hAnsi="Arial" w:cs="Arial"/>
          <w:sz w:val="22"/>
          <w:szCs w:val="22"/>
        </w:rPr>
        <w:t xml:space="preserve"> </w:t>
      </w:r>
      <w:r w:rsidRPr="00FB7C07">
        <w:rPr>
          <w:rFonts w:ascii="Arial" w:hAnsi="Arial" w:cs="Arial"/>
          <w:sz w:val="22"/>
          <w:szCs w:val="22"/>
        </w:rPr>
        <w:t>Sum of risk categories should equal total mean</w:t>
      </w:r>
      <w:r>
        <w:rPr>
          <w:rFonts w:ascii="Arial" w:hAnsi="Arial" w:cs="Arial"/>
          <w:sz w:val="22"/>
          <w:szCs w:val="22"/>
        </w:rPr>
        <w:t>.</w:t>
      </w:r>
    </w:p>
    <w:p w:rsidR="00952D1B" w:rsidRDefault="00835F2E" w:rsidP="00FB7C07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U7: One-year</w:t>
      </w:r>
      <w:r w:rsidR="00200F28">
        <w:rPr>
          <w:rFonts w:ascii="Arial" w:hAnsi="Arial" w:cs="Arial"/>
          <w:sz w:val="22"/>
          <w:szCs w:val="22"/>
        </w:rPr>
        <w:t xml:space="preserve"> Mean SCR</w:t>
      </w:r>
      <w:r>
        <w:rPr>
          <w:rFonts w:ascii="Arial" w:hAnsi="Arial" w:cs="Arial"/>
          <w:sz w:val="22"/>
          <w:szCs w:val="22"/>
        </w:rPr>
        <w:t xml:space="preserve"> now pre-populates from LCR form 310.1 cell A1.</w:t>
      </w:r>
    </w:p>
    <w:p w:rsidR="00835F2E" w:rsidRDefault="00200F28" w:rsidP="00FB7C07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Cells W1 (Insurance risk) and W7 (SCR): Risk Margin now pre-populate from LCR form 312 column P Total.</w:t>
      </w:r>
    </w:p>
    <w:p w:rsidR="00200F28" w:rsidRPr="00200F28" w:rsidRDefault="00200F28" w:rsidP="00200F28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previous pre-population of cell W1 Risk Margin allocated to Insurance risk has been converted to a</w:t>
      </w:r>
      <w:r w:rsidRPr="00952D1B">
        <w:rPr>
          <w:rFonts w:ascii="Arial" w:hAnsi="Arial" w:cs="Arial"/>
          <w:sz w:val="22"/>
          <w:szCs w:val="22"/>
        </w:rPr>
        <w:t xml:space="preserve"> new Warning</w:t>
      </w:r>
      <w:r>
        <w:rPr>
          <w:rFonts w:ascii="Arial" w:hAnsi="Arial" w:cs="Arial"/>
          <w:sz w:val="22"/>
          <w:szCs w:val="22"/>
        </w:rPr>
        <w:t xml:space="preserve">: Mean SCRs to </w:t>
      </w:r>
      <w:r w:rsidRPr="00952D1B">
        <w:rPr>
          <w:rFonts w:ascii="Arial" w:hAnsi="Arial" w:cs="Arial"/>
          <w:sz w:val="22"/>
          <w:szCs w:val="22"/>
        </w:rPr>
        <w:t>check:</w:t>
      </w:r>
      <w:r>
        <w:rPr>
          <w:rFonts w:ascii="Arial" w:hAnsi="Arial" w:cs="Arial"/>
          <w:sz w:val="22"/>
          <w:szCs w:val="22"/>
        </w:rPr>
        <w:t xml:space="preserve"> </w:t>
      </w:r>
      <w:r w:rsidRPr="00200F28">
        <w:rPr>
          <w:rFonts w:ascii="Arial" w:hAnsi="Arial" w:cs="Arial"/>
          <w:sz w:val="22"/>
          <w:szCs w:val="22"/>
        </w:rPr>
        <w:t>Sum of Risk Margin allocated to Insurance Risk should equal the amounts credited to Premium and Reserve Risk.</w:t>
      </w:r>
    </w:p>
    <w:p w:rsidR="00200F28" w:rsidRPr="0066019D" w:rsidRDefault="00200F28" w:rsidP="00200F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00F28" w:rsidRPr="0066019D" w:rsidRDefault="00200F28" w:rsidP="00200F28">
      <w:pPr>
        <w:rPr>
          <w:rFonts w:ascii="Arial" w:hAnsi="Arial" w:cs="Arial"/>
          <w:sz w:val="22"/>
          <w:szCs w:val="22"/>
        </w:rPr>
      </w:pPr>
    </w:p>
    <w:p w:rsidR="00200F28" w:rsidRPr="00956558" w:rsidRDefault="00200F28" w:rsidP="00200F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530</w:t>
      </w:r>
      <w:r w:rsidRPr="00956558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Reinsurance</w:t>
      </w:r>
      <w:r w:rsidRPr="0038263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382634">
        <w:rPr>
          <w:rFonts w:ascii="Arial" w:hAnsi="Arial" w:cs="Arial"/>
          <w:b/>
          <w:sz w:val="22"/>
          <w:szCs w:val="22"/>
        </w:rPr>
        <w:t xml:space="preserve"> Quantitative Inputs</w:t>
      </w:r>
    </w:p>
    <w:p w:rsidR="00200F28" w:rsidRDefault="00200F28" w:rsidP="005D3768">
      <w:pPr>
        <w:rPr>
          <w:rFonts w:ascii="Arial" w:hAnsi="Arial" w:cs="Arial"/>
          <w:b/>
          <w:color w:val="C00000"/>
          <w:sz w:val="22"/>
          <w:szCs w:val="22"/>
        </w:rPr>
      </w:pPr>
    </w:p>
    <w:p w:rsidR="00200F28" w:rsidRDefault="00200F28" w:rsidP="00200F28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200F28">
        <w:rPr>
          <w:rFonts w:ascii="Arial" w:hAnsi="Arial" w:cs="Arial"/>
          <w:sz w:val="22"/>
          <w:szCs w:val="22"/>
        </w:rPr>
        <w:t>A new Validation has been added to cell F1: RI credit risk loss on RI recovery to check: RI credit risk at the 99.5th percentile should match Form 309.2 - G5</w:t>
      </w:r>
    </w:p>
    <w:p w:rsidR="00200F28" w:rsidRDefault="00200F28" w:rsidP="00200F28">
      <w:pPr>
        <w:rPr>
          <w:rFonts w:ascii="Arial" w:hAnsi="Arial" w:cs="Arial"/>
          <w:sz w:val="22"/>
          <w:szCs w:val="22"/>
        </w:rPr>
      </w:pPr>
    </w:p>
    <w:p w:rsidR="00200F28" w:rsidRPr="0066019D" w:rsidRDefault="00200F28" w:rsidP="00200F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00F28" w:rsidRPr="0066019D" w:rsidRDefault="00200F28" w:rsidP="00200F28">
      <w:pPr>
        <w:rPr>
          <w:rFonts w:ascii="Arial" w:hAnsi="Arial" w:cs="Arial"/>
          <w:sz w:val="22"/>
          <w:szCs w:val="22"/>
        </w:rPr>
      </w:pPr>
    </w:p>
    <w:p w:rsidR="00200F28" w:rsidRPr="00956558" w:rsidRDefault="00200F28" w:rsidP="00200F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561</w:t>
      </w:r>
      <w:r w:rsidRPr="00956558">
        <w:rPr>
          <w:rFonts w:ascii="Arial" w:hAnsi="Arial" w:cs="Arial"/>
          <w:b/>
          <w:sz w:val="22"/>
          <w:szCs w:val="22"/>
        </w:rPr>
        <w:t xml:space="preserve"> – </w:t>
      </w:r>
      <w:r w:rsidRPr="00200F28">
        <w:rPr>
          <w:rFonts w:ascii="Arial" w:hAnsi="Arial" w:cs="Arial"/>
          <w:b/>
          <w:sz w:val="22"/>
          <w:szCs w:val="22"/>
        </w:rPr>
        <w:t>Plan Loss Ratios and Parameterisation - Quantitative Inputs</w:t>
      </w:r>
    </w:p>
    <w:p w:rsidR="00200F28" w:rsidRDefault="00200F28" w:rsidP="00200F28">
      <w:pPr>
        <w:rPr>
          <w:rFonts w:ascii="Arial" w:hAnsi="Arial" w:cs="Arial"/>
          <w:b/>
          <w:color w:val="C00000"/>
          <w:sz w:val="22"/>
          <w:szCs w:val="22"/>
        </w:rPr>
      </w:pPr>
    </w:p>
    <w:p w:rsidR="00200F28" w:rsidRPr="00200F28" w:rsidRDefault="00200F28" w:rsidP="006736DF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200F28">
        <w:rPr>
          <w:rFonts w:ascii="Arial" w:hAnsi="Arial" w:cs="Arial"/>
          <w:sz w:val="22"/>
          <w:szCs w:val="22"/>
        </w:rPr>
        <w:t xml:space="preserve">A new auto-calculated Total cell has been added for the </w:t>
      </w:r>
      <w:r w:rsidR="00BF4274">
        <w:rPr>
          <w:rFonts w:ascii="Arial" w:hAnsi="Arial" w:cs="Arial"/>
          <w:sz w:val="22"/>
          <w:szCs w:val="22"/>
        </w:rPr>
        <w:t xml:space="preserve">loss ratio, Gross Net and Net Net, Plan and Modelled (B, C, F, G Total). This now performs a </w:t>
      </w:r>
      <w:r w:rsidR="000A24EE">
        <w:rPr>
          <w:rFonts w:ascii="Arial" w:hAnsi="Arial" w:cs="Arial"/>
          <w:sz w:val="22"/>
          <w:szCs w:val="22"/>
        </w:rPr>
        <w:t>sum product function</w:t>
      </w:r>
      <w:r w:rsidR="00BF4274">
        <w:rPr>
          <w:rFonts w:ascii="Arial" w:hAnsi="Arial" w:cs="Arial"/>
          <w:sz w:val="22"/>
          <w:szCs w:val="22"/>
        </w:rPr>
        <w:t xml:space="preserve"> as this is a more accurate </w:t>
      </w:r>
      <w:r w:rsidR="000A24EE">
        <w:rPr>
          <w:rFonts w:ascii="Arial" w:hAnsi="Arial" w:cs="Arial"/>
          <w:sz w:val="22"/>
          <w:szCs w:val="22"/>
        </w:rPr>
        <w:t>method of calculating these totals.</w:t>
      </w:r>
      <w:r w:rsidR="000A24EE" w:rsidRPr="000A24EE">
        <w:rPr>
          <w:rFonts w:ascii="Arial" w:hAnsi="Arial" w:cs="Arial"/>
          <w:sz w:val="22"/>
          <w:szCs w:val="22"/>
        </w:rPr>
        <w:t xml:space="preserve"> </w:t>
      </w:r>
      <w:r w:rsidR="000A24EE" w:rsidRPr="00952D1B">
        <w:rPr>
          <w:rFonts w:ascii="Arial" w:hAnsi="Arial" w:cs="Arial"/>
          <w:sz w:val="22"/>
          <w:szCs w:val="22"/>
        </w:rPr>
        <w:t xml:space="preserve">Syndicates do not now need to manually input </w:t>
      </w:r>
      <w:r w:rsidR="000A24EE">
        <w:rPr>
          <w:rFonts w:ascii="Arial" w:hAnsi="Arial" w:cs="Arial"/>
          <w:sz w:val="22"/>
          <w:szCs w:val="22"/>
        </w:rPr>
        <w:t>into these cells</w:t>
      </w:r>
      <w:r w:rsidR="000A24EE" w:rsidRPr="00952D1B">
        <w:rPr>
          <w:rFonts w:ascii="Arial" w:hAnsi="Arial" w:cs="Arial"/>
          <w:sz w:val="22"/>
          <w:szCs w:val="22"/>
        </w:rPr>
        <w:t>.</w:t>
      </w:r>
    </w:p>
    <w:sectPr w:rsidR="00200F28" w:rsidRPr="00200F28" w:rsidSect="000A2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992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2FB" w:rsidRDefault="00FF22FB" w:rsidP="008210A9">
      <w:r>
        <w:separator/>
      </w:r>
    </w:p>
  </w:endnote>
  <w:endnote w:type="continuationSeparator" w:id="0">
    <w:p w:rsidR="00FF22FB" w:rsidRDefault="00FF22FB" w:rsidP="0082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FB" w:rsidRPr="008C6252" w:rsidRDefault="00BD1B44">
    <w:pPr>
      <w:pStyle w:val="Footer"/>
      <w:rPr>
        <w:rFonts w:asciiTheme="minorHAnsi" w:hAnsiTheme="minorHAnsi" w:cstheme="minorHAnsi"/>
        <w:b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a75c43da8e89b53a659c54f8" descr="{&quot;HashCode&quot;:-829928686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1B44" w:rsidRPr="00BD1B44" w:rsidRDefault="00BD1B44" w:rsidP="00BD1B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D1B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5c43da8e89b53a659c54f8" o:spid="_x0000_s1026" type="#_x0000_t202" alt="{&quot;HashCode&quot;:-829928686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6tXC0xsDAAA5BgAADgAAAAAAAAAA&#10;AAAAAAAuAgAAZHJzL2Uyb0RvYy54bWxQSwECLQAUAAYACAAAACEAEXKn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BD1B44" w:rsidRPr="00BD1B44" w:rsidRDefault="00BD1B44" w:rsidP="00BD1B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D1B4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4703437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noProof/>
        </w:rPr>
      </w:sdtEndPr>
      <w:sdtContent>
        <w:r w:rsidR="00FF22FB" w:rsidRPr="008C6252">
          <w:rPr>
            <w:rFonts w:asciiTheme="minorHAnsi" w:hAnsiTheme="minorHAnsi" w:cstheme="minorHAnsi"/>
            <w:b/>
          </w:rPr>
          <w:fldChar w:fldCharType="begin"/>
        </w:r>
        <w:r w:rsidR="00FF22FB" w:rsidRPr="008C6252">
          <w:rPr>
            <w:rFonts w:asciiTheme="minorHAnsi" w:hAnsiTheme="minorHAnsi" w:cstheme="minorHAnsi"/>
            <w:b/>
          </w:rPr>
          <w:instrText xml:space="preserve"> PAGE   \* MERGEFORMAT </w:instrText>
        </w:r>
        <w:r w:rsidR="00FF22FB" w:rsidRPr="008C6252">
          <w:rPr>
            <w:rFonts w:asciiTheme="minorHAnsi" w:hAnsiTheme="minorHAnsi" w:cstheme="minorHAnsi"/>
            <w:b/>
          </w:rPr>
          <w:fldChar w:fldCharType="separate"/>
        </w:r>
        <w:r w:rsidR="00321EE1">
          <w:rPr>
            <w:rFonts w:asciiTheme="minorHAnsi" w:hAnsiTheme="minorHAnsi" w:cstheme="minorHAnsi"/>
            <w:b/>
            <w:noProof/>
          </w:rPr>
          <w:t>2</w:t>
        </w:r>
        <w:r w:rsidR="00FF22FB" w:rsidRPr="008C6252">
          <w:rPr>
            <w:rFonts w:asciiTheme="minorHAnsi" w:hAnsiTheme="minorHAnsi" w:cstheme="minorHAnsi"/>
            <w:b/>
            <w:noProof/>
          </w:rPr>
          <w:fldChar w:fldCharType="end"/>
        </w:r>
      </w:sdtContent>
    </w:sdt>
  </w:p>
  <w:p w:rsidR="00FF22FB" w:rsidRDefault="00FF2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FB" w:rsidRPr="008C6252" w:rsidRDefault="00BD1B44">
    <w:pPr>
      <w:pStyle w:val="Footer"/>
      <w:jc w:val="right"/>
      <w:rPr>
        <w:rFonts w:asciiTheme="minorHAnsi" w:hAnsiTheme="minorHAnsi" w:cstheme="minorHAnsi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bc59415ebf5b58f1bd02099e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1B44" w:rsidRPr="00BD1B44" w:rsidRDefault="00BD1B44" w:rsidP="00BD1B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D1B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c59415ebf5b58f1bd02099e" o:spid="_x0000_s1027" type="#_x0000_t202" alt="{&quot;HashCode&quot;:-829928686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gJAEa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BD1B44" w:rsidRPr="00BD1B44" w:rsidRDefault="00BD1B44" w:rsidP="00BD1B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D1B4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8180661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noProof/>
          <w:sz w:val="20"/>
        </w:rPr>
      </w:sdtEndPr>
      <w:sdtContent>
        <w:r w:rsidR="00FF22FB" w:rsidRPr="008C6252">
          <w:rPr>
            <w:rFonts w:asciiTheme="minorHAnsi" w:hAnsiTheme="minorHAnsi" w:cstheme="minorHAnsi"/>
            <w:b/>
            <w:sz w:val="20"/>
          </w:rPr>
          <w:fldChar w:fldCharType="begin"/>
        </w:r>
        <w:r w:rsidR="00FF22FB" w:rsidRPr="008C6252">
          <w:rPr>
            <w:rFonts w:asciiTheme="minorHAnsi" w:hAnsiTheme="minorHAnsi" w:cstheme="minorHAnsi"/>
            <w:b/>
            <w:sz w:val="20"/>
          </w:rPr>
          <w:instrText xml:space="preserve"> PAGE   \* MERGEFORMAT </w:instrText>
        </w:r>
        <w:r w:rsidR="00FF22FB" w:rsidRPr="008C6252">
          <w:rPr>
            <w:rFonts w:asciiTheme="minorHAnsi" w:hAnsiTheme="minorHAnsi" w:cstheme="minorHAnsi"/>
            <w:b/>
            <w:sz w:val="20"/>
          </w:rPr>
          <w:fldChar w:fldCharType="separate"/>
        </w:r>
        <w:r w:rsidR="00321EE1">
          <w:rPr>
            <w:rFonts w:asciiTheme="minorHAnsi" w:hAnsiTheme="minorHAnsi" w:cstheme="minorHAnsi"/>
            <w:b/>
            <w:noProof/>
            <w:sz w:val="20"/>
          </w:rPr>
          <w:t>1</w:t>
        </w:r>
        <w:r w:rsidR="00FF22FB" w:rsidRPr="008C6252">
          <w:rPr>
            <w:rFonts w:asciiTheme="minorHAnsi" w:hAnsiTheme="minorHAnsi" w:cstheme="minorHAnsi"/>
            <w:b/>
            <w:noProof/>
            <w:sz w:val="20"/>
          </w:rPr>
          <w:fldChar w:fldCharType="end"/>
        </w:r>
      </w:sdtContent>
    </w:sdt>
  </w:p>
  <w:p w:rsidR="00FF22FB" w:rsidRPr="008210A9" w:rsidRDefault="00FF22FB">
    <w:pPr>
      <w:pStyle w:val="Footer"/>
      <w:rPr>
        <w:rFonts w:asciiTheme="minorHAnsi" w:hAnsiTheme="minorHAnsi" w:cstheme="minorHAnsi"/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4" w:rsidRDefault="00BD1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2FB" w:rsidRDefault="00FF22FB" w:rsidP="008210A9">
      <w:r>
        <w:separator/>
      </w:r>
    </w:p>
  </w:footnote>
  <w:footnote w:type="continuationSeparator" w:id="0">
    <w:p w:rsidR="00FF22FB" w:rsidRDefault="00FF22FB" w:rsidP="0082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4" w:rsidRDefault="00BD1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FB" w:rsidRDefault="00FF22FB" w:rsidP="00FB2FD0">
    <w:pPr>
      <w:pStyle w:val="Header"/>
      <w:ind w:left="-567"/>
    </w:pPr>
    <w:r w:rsidRPr="00FB2FD0">
      <w:rPr>
        <w:rFonts w:asciiTheme="minorHAnsi" w:hAnsiTheme="minorHAnsi" w:cstheme="minorHAnsi"/>
        <w:b/>
        <w:color w:val="1F497D" w:themeColor="text2"/>
        <w:sz w:val="18"/>
        <w:szCs w:val="18"/>
      </w:rPr>
      <w:t>P</w:t>
    </w:r>
    <w:r w:rsidR="00A07AAD">
      <w:rPr>
        <w:rFonts w:asciiTheme="minorHAnsi" w:hAnsiTheme="minorHAnsi" w:cstheme="minorHAnsi"/>
        <w:b/>
        <w:color w:val="1F497D" w:themeColor="text2"/>
        <w:sz w:val="18"/>
        <w:szCs w:val="18"/>
      </w:rPr>
      <w:t xml:space="preserve">roposed </w:t>
    </w:r>
    <w:r w:rsidR="00BD1B44">
      <w:rPr>
        <w:rFonts w:asciiTheme="minorHAnsi" w:hAnsiTheme="minorHAnsi" w:cstheme="minorHAnsi"/>
        <w:b/>
        <w:color w:val="1F497D" w:themeColor="text2"/>
        <w:sz w:val="18"/>
        <w:szCs w:val="18"/>
      </w:rPr>
      <w:t>2020</w:t>
    </w:r>
    <w:r w:rsidRPr="00FB2FD0">
      <w:rPr>
        <w:rFonts w:asciiTheme="minorHAnsi" w:hAnsiTheme="minorHAnsi" w:cstheme="minorHAnsi"/>
        <w:b/>
        <w:color w:val="1F497D" w:themeColor="text2"/>
        <w:sz w:val="18"/>
        <w:szCs w:val="18"/>
      </w:rPr>
      <w:t xml:space="preserve"> LCR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FB2FD0">
      <w:rPr>
        <w:color w:val="FFFFFF" w:themeColor="background1"/>
      </w:rPr>
      <w:ptab w:relativeTo="margin" w:alignment="center" w:leader="none"/>
    </w:r>
    <w:sdt>
      <w:sdtPr>
        <w:rPr>
          <w:color w:val="FFFFFF" w:themeColor="background1"/>
        </w:rPr>
        <w:id w:val="379905615"/>
        <w:placeholder>
          <w:docPart w:val="46109B9EDF4247FE9083A0939B86E681"/>
        </w:placeholder>
        <w:temporary/>
        <w:showingPlcHdr/>
      </w:sdtPr>
      <w:sdtEndPr/>
      <w:sdtContent>
        <w:r w:rsidRPr="00FB2FD0">
          <w:rPr>
            <w:color w:val="FFFFFF" w:themeColor="background1"/>
          </w:rPr>
          <w:t>[Type text]</w:t>
        </w:r>
      </w:sdtContent>
    </w:sdt>
    <w:r w:rsidRPr="00FB2FD0">
      <w:rPr>
        <w:color w:val="FFFFFF" w:themeColor="background1"/>
      </w:rPr>
      <w:ptab w:relativeTo="margin" w:alignment="right" w:leader="none"/>
    </w:r>
    <w:sdt>
      <w:sdtPr>
        <w:rPr>
          <w:color w:val="FFFFFF" w:themeColor="background1"/>
        </w:rPr>
        <w:id w:val="-691985586"/>
        <w:placeholder>
          <w:docPart w:val="46109B9EDF4247FE9083A0939B86E681"/>
        </w:placeholder>
        <w:temporary/>
        <w:showingPlcHdr/>
      </w:sdtPr>
      <w:sdtEndPr/>
      <w:sdtContent>
        <w:r w:rsidRPr="00FB2FD0">
          <w:rPr>
            <w:color w:val="FFFFFF" w:themeColor="background1"/>
          </w:rPr>
          <w:t>[Type text]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4" w:rsidRDefault="00BD1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6F728E"/>
    <w:multiLevelType w:val="hybridMultilevel"/>
    <w:tmpl w:val="B7DE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8E0"/>
    <w:multiLevelType w:val="hybridMultilevel"/>
    <w:tmpl w:val="C62E8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34BCA"/>
    <w:multiLevelType w:val="hybridMultilevel"/>
    <w:tmpl w:val="B7DE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D6B"/>
    <w:multiLevelType w:val="hybridMultilevel"/>
    <w:tmpl w:val="922C3E3C"/>
    <w:lvl w:ilvl="0" w:tplc="09A44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5A6E0601"/>
    <w:multiLevelType w:val="hybridMultilevel"/>
    <w:tmpl w:val="B7DE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D2405"/>
    <w:multiLevelType w:val="hybridMultilevel"/>
    <w:tmpl w:val="F65A9E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B55D28"/>
    <w:multiLevelType w:val="hybridMultilevel"/>
    <w:tmpl w:val="B7DE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1E7E"/>
    <w:multiLevelType w:val="hybridMultilevel"/>
    <w:tmpl w:val="B7DE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603AC"/>
    <w:multiLevelType w:val="hybridMultilevel"/>
    <w:tmpl w:val="16400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3"/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13"/>
  </w:num>
  <w:num w:numId="22">
    <w:abstractNumId w:val="13"/>
  </w:num>
  <w:num w:numId="23">
    <w:abstractNumId w:val="7"/>
  </w:num>
  <w:num w:numId="24">
    <w:abstractNumId w:val="7"/>
  </w:num>
  <w:num w:numId="25">
    <w:abstractNumId w:val="1"/>
  </w:num>
  <w:num w:numId="26">
    <w:abstractNumId w:val="7"/>
  </w:num>
  <w:num w:numId="27">
    <w:abstractNumId w:val="1"/>
  </w:num>
  <w:num w:numId="28">
    <w:abstractNumId w:val="0"/>
  </w:num>
  <w:num w:numId="29">
    <w:abstractNumId w:val="13"/>
  </w:num>
  <w:num w:numId="30">
    <w:abstractNumId w:val="2"/>
  </w:num>
  <w:num w:numId="31">
    <w:abstractNumId w:val="2"/>
  </w:num>
  <w:num w:numId="32">
    <w:abstractNumId w:val="2"/>
  </w:num>
  <w:num w:numId="33">
    <w:abstractNumId w:val="7"/>
  </w:num>
  <w:num w:numId="34">
    <w:abstractNumId w:val="7"/>
  </w:num>
  <w:num w:numId="35">
    <w:abstractNumId w:val="1"/>
  </w:num>
  <w:num w:numId="36">
    <w:abstractNumId w:val="0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4"/>
  </w:num>
  <w:num w:numId="42">
    <w:abstractNumId w:val="9"/>
  </w:num>
  <w:num w:numId="43">
    <w:abstractNumId w:val="12"/>
  </w:num>
  <w:num w:numId="44">
    <w:abstractNumId w:val="5"/>
  </w:num>
  <w:num w:numId="45">
    <w:abstractNumId w:val="10"/>
  </w:num>
  <w:num w:numId="46">
    <w:abstractNumId w:val="3"/>
  </w:num>
  <w:num w:numId="47">
    <w:abstractNumId w:val="6"/>
  </w:num>
  <w:num w:numId="48">
    <w:abstractNumId w:val="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hideSpellingErrors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2E"/>
    <w:rsid w:val="0003564B"/>
    <w:rsid w:val="00092090"/>
    <w:rsid w:val="000A24EE"/>
    <w:rsid w:val="000A30E6"/>
    <w:rsid w:val="000B135E"/>
    <w:rsid w:val="000F0D27"/>
    <w:rsid w:val="001831B4"/>
    <w:rsid w:val="001A5DC9"/>
    <w:rsid w:val="001B041E"/>
    <w:rsid w:val="00200F28"/>
    <w:rsid w:val="00206AE3"/>
    <w:rsid w:val="00220230"/>
    <w:rsid w:val="002601FC"/>
    <w:rsid w:val="002B2AA3"/>
    <w:rsid w:val="002B5D0E"/>
    <w:rsid w:val="00321EE1"/>
    <w:rsid w:val="00340F81"/>
    <w:rsid w:val="00356E3C"/>
    <w:rsid w:val="00367701"/>
    <w:rsid w:val="00382634"/>
    <w:rsid w:val="003851B7"/>
    <w:rsid w:val="00392F10"/>
    <w:rsid w:val="003C1B77"/>
    <w:rsid w:val="00450191"/>
    <w:rsid w:val="004555B4"/>
    <w:rsid w:val="004A1390"/>
    <w:rsid w:val="004D6AD2"/>
    <w:rsid w:val="00552EC1"/>
    <w:rsid w:val="00553988"/>
    <w:rsid w:val="00581AB5"/>
    <w:rsid w:val="0059596C"/>
    <w:rsid w:val="005D3768"/>
    <w:rsid w:val="00614F60"/>
    <w:rsid w:val="00646D0F"/>
    <w:rsid w:val="006725E9"/>
    <w:rsid w:val="006C6801"/>
    <w:rsid w:val="006D5A56"/>
    <w:rsid w:val="006E2980"/>
    <w:rsid w:val="006F3D10"/>
    <w:rsid w:val="00712D98"/>
    <w:rsid w:val="0073564E"/>
    <w:rsid w:val="00780AC3"/>
    <w:rsid w:val="007D45D8"/>
    <w:rsid w:val="008025FE"/>
    <w:rsid w:val="008210A9"/>
    <w:rsid w:val="008334BB"/>
    <w:rsid w:val="00834091"/>
    <w:rsid w:val="00835F2E"/>
    <w:rsid w:val="00871ECB"/>
    <w:rsid w:val="008C6252"/>
    <w:rsid w:val="00901F73"/>
    <w:rsid w:val="00902D48"/>
    <w:rsid w:val="0091402E"/>
    <w:rsid w:val="0091465A"/>
    <w:rsid w:val="00952D1B"/>
    <w:rsid w:val="009905DE"/>
    <w:rsid w:val="009E2199"/>
    <w:rsid w:val="00A010CF"/>
    <w:rsid w:val="00A07AAD"/>
    <w:rsid w:val="00A44489"/>
    <w:rsid w:val="00A51257"/>
    <w:rsid w:val="00A6043F"/>
    <w:rsid w:val="00A91A58"/>
    <w:rsid w:val="00AB20B4"/>
    <w:rsid w:val="00AD4532"/>
    <w:rsid w:val="00AE5323"/>
    <w:rsid w:val="00B50274"/>
    <w:rsid w:val="00B9374B"/>
    <w:rsid w:val="00BB5182"/>
    <w:rsid w:val="00BD1B44"/>
    <w:rsid w:val="00BF4274"/>
    <w:rsid w:val="00C21BC4"/>
    <w:rsid w:val="00C3006D"/>
    <w:rsid w:val="00C33526"/>
    <w:rsid w:val="00CC6957"/>
    <w:rsid w:val="00D875F3"/>
    <w:rsid w:val="00DC2E7D"/>
    <w:rsid w:val="00DF6F75"/>
    <w:rsid w:val="00E12C2F"/>
    <w:rsid w:val="00E12E27"/>
    <w:rsid w:val="00E1488E"/>
    <w:rsid w:val="00E9336C"/>
    <w:rsid w:val="00E94E94"/>
    <w:rsid w:val="00F01E03"/>
    <w:rsid w:val="00F24971"/>
    <w:rsid w:val="00F376FB"/>
    <w:rsid w:val="00F4313E"/>
    <w:rsid w:val="00FB2FD0"/>
    <w:rsid w:val="00FB7C07"/>
    <w:rsid w:val="00FD332A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982F089"/>
  <w15:docId w15:val="{68189703-EECC-49F7-B76B-8DC1ACA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21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0A9"/>
    <w:rPr>
      <w:sz w:val="24"/>
    </w:rPr>
  </w:style>
  <w:style w:type="paragraph" w:styleId="ListParagraph">
    <w:name w:val="List Paragraph"/>
    <w:basedOn w:val="Normal"/>
    <w:uiPriority w:val="34"/>
    <w:qFormat/>
    <w:rsid w:val="000F0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yds-MRC-Help@lloyd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09B9EDF4247FE9083A0939B86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3FD9-2483-498A-9B61-F654354785C8}"/>
      </w:docPartPr>
      <w:docPartBody>
        <w:p w:rsidR="007D536F" w:rsidRDefault="007D536F" w:rsidP="007D536F">
          <w:pPr>
            <w:pStyle w:val="46109B9EDF4247FE9083A0939B86E6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36F"/>
    <w:rsid w:val="0052446D"/>
    <w:rsid w:val="007D536F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36054930B948F38DFD5F6A03935838">
    <w:name w:val="2F36054930B948F38DFD5F6A03935838"/>
    <w:rsid w:val="007D536F"/>
  </w:style>
  <w:style w:type="paragraph" w:customStyle="1" w:styleId="50B2A1979C494716A4B71FE530D6B479">
    <w:name w:val="50B2A1979C494716A4B71FE530D6B479"/>
    <w:rsid w:val="007D536F"/>
  </w:style>
  <w:style w:type="paragraph" w:customStyle="1" w:styleId="DA5756EDA58942EF87FCB6F1491A334B">
    <w:name w:val="DA5756EDA58942EF87FCB6F1491A334B"/>
    <w:rsid w:val="007D536F"/>
  </w:style>
  <w:style w:type="paragraph" w:customStyle="1" w:styleId="65D0A54A4B8B447BBDB31E5684E8B3C5">
    <w:name w:val="65D0A54A4B8B447BBDB31E5684E8B3C5"/>
    <w:rsid w:val="007D536F"/>
  </w:style>
  <w:style w:type="paragraph" w:customStyle="1" w:styleId="6C9A91A2DF2244FE8F63370B3944BC07">
    <w:name w:val="6C9A91A2DF2244FE8F63370B3944BC07"/>
    <w:rsid w:val="007D536F"/>
  </w:style>
  <w:style w:type="paragraph" w:customStyle="1" w:styleId="46109B9EDF4247FE9083A0939B86E681">
    <w:name w:val="46109B9EDF4247FE9083A0939B86E681"/>
    <w:rsid w:val="007D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BFE8-F866-4FDA-BF53-9F0F0896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7EBA46E7</Template>
  <TotalTime>1</TotalTime>
  <Pages>1</Pages>
  <Words>360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Dillon, Alan</dc:creator>
  <cp:lastModifiedBy>Dillon, Alan</cp:lastModifiedBy>
  <cp:revision>3</cp:revision>
  <cp:lastPrinted>2016-04-27T11:22:00Z</cp:lastPrinted>
  <dcterms:created xsi:type="dcterms:W3CDTF">2019-08-13T09:06:00Z</dcterms:created>
  <dcterms:modified xsi:type="dcterms:W3CDTF">2019-08-13T09:08:00Z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VarnaviP@lloyds.com</vt:lpwstr>
  </property>
  <property fmtid="{D5CDD505-2E9C-101B-9397-08002B2CF9AE}" pid="5" name="MSIP_Label_b3b4ac1b-ad46-41e5-bbef-cfcc59b99d32_SetDate">
    <vt:lpwstr>2019-08-13T07:46:14.0423005Z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Extended_MSFT_Method">
    <vt:lpwstr>Automatic</vt:lpwstr>
  </property>
  <property fmtid="{D5CDD505-2E9C-101B-9397-08002B2CF9AE}" pid="9" name="Sensitivity">
    <vt:lpwstr>Confidential</vt:lpwstr>
  </property>
</Properties>
</file>